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B94838" w14:textId="6D77744C" w:rsidR="00C30F81" w:rsidRPr="008A5AC8" w:rsidRDefault="00D85C45" w:rsidP="00D85C45">
      <w:pPr>
        <w:jc w:val="right"/>
        <w:rPr>
          <w:rFonts w:asciiTheme="minorHAnsi" w:hAnsiTheme="minorHAnsi" w:cstheme="minorHAnsi"/>
        </w:rPr>
      </w:pPr>
      <w:r w:rsidRPr="002E049A">
        <w:rPr>
          <w:noProof/>
        </w:rPr>
        <w:drawing>
          <wp:inline distT="0" distB="0" distL="0" distR="0" wp14:anchorId="1AB56C77" wp14:editId="3D0ED797">
            <wp:extent cx="1179195" cy="8712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79195" cy="871220"/>
                    </a:xfrm>
                    <a:prstGeom prst="rect">
                      <a:avLst/>
                    </a:prstGeom>
                  </pic:spPr>
                </pic:pic>
              </a:graphicData>
            </a:graphic>
          </wp:inline>
        </w:drawing>
      </w:r>
    </w:p>
    <w:p w14:paraId="19CACA2E" w14:textId="77777777" w:rsidR="00C13DF1" w:rsidRPr="00533BA1" w:rsidRDefault="00C13DF1" w:rsidP="00C13DF1">
      <w:pPr>
        <w:pStyle w:val="Title"/>
        <w:rPr>
          <w:rFonts w:ascii="Arial" w:hAnsi="Arial" w:cs="Arial"/>
          <w:color w:val="0000FF"/>
          <w:szCs w:val="24"/>
        </w:rPr>
      </w:pPr>
    </w:p>
    <w:p w14:paraId="13BB0115" w14:textId="77777777" w:rsidR="00C13DF1" w:rsidRPr="00680BF8" w:rsidRDefault="00C13DF1" w:rsidP="00C13DF1">
      <w:pPr>
        <w:pStyle w:val="Title"/>
        <w:rPr>
          <w:rFonts w:ascii="Arial" w:hAnsi="Arial" w:cs="Arial"/>
          <w:color w:val="000000" w:themeColor="text1"/>
          <w:szCs w:val="24"/>
        </w:rPr>
      </w:pPr>
      <w:r w:rsidRPr="00680BF8">
        <w:rPr>
          <w:rFonts w:ascii="Arial" w:hAnsi="Arial" w:cs="Arial"/>
          <w:color w:val="000000" w:themeColor="text1"/>
          <w:szCs w:val="24"/>
        </w:rPr>
        <w:t>JOB DESCRIPTION</w:t>
      </w:r>
    </w:p>
    <w:p w14:paraId="08254937" w14:textId="77777777" w:rsidR="00C13DF1" w:rsidRPr="00680BF8" w:rsidRDefault="00C13DF1" w:rsidP="00C13DF1">
      <w:pPr>
        <w:pStyle w:val="Title"/>
        <w:rPr>
          <w:rFonts w:ascii="Arial" w:hAnsi="Arial" w:cs="Arial"/>
          <w:b w:val="0"/>
          <w:szCs w:val="24"/>
        </w:rPr>
      </w:pPr>
    </w:p>
    <w:p w14:paraId="19767A81" w14:textId="6649D598" w:rsidR="00C13DF1" w:rsidRPr="00680BF8" w:rsidRDefault="00C13DF1" w:rsidP="00C13DF1">
      <w:pPr>
        <w:rPr>
          <w:rFonts w:ascii="Arial" w:hAnsi="Arial" w:cs="Arial"/>
          <w:szCs w:val="24"/>
        </w:rPr>
      </w:pPr>
      <w:r w:rsidRPr="00680BF8">
        <w:rPr>
          <w:rFonts w:ascii="Arial" w:hAnsi="Arial" w:cs="Arial"/>
          <w:b/>
          <w:szCs w:val="24"/>
        </w:rPr>
        <w:t>Job Title:</w:t>
      </w:r>
      <w:r w:rsidRPr="00680BF8">
        <w:rPr>
          <w:rFonts w:ascii="Arial" w:hAnsi="Arial" w:cs="Arial"/>
          <w:b/>
          <w:szCs w:val="24"/>
        </w:rPr>
        <w:tab/>
      </w:r>
      <w:r w:rsidRPr="00680BF8">
        <w:rPr>
          <w:rFonts w:ascii="Arial" w:hAnsi="Arial" w:cs="Arial"/>
          <w:szCs w:val="24"/>
        </w:rPr>
        <w:tab/>
      </w:r>
      <w:r w:rsidR="00D55634" w:rsidRPr="00D55634">
        <w:rPr>
          <w:rFonts w:ascii="Arial" w:hAnsi="Arial" w:cs="Arial"/>
          <w:szCs w:val="24"/>
        </w:rPr>
        <w:t>Support Worker</w:t>
      </w:r>
    </w:p>
    <w:p w14:paraId="71467131" w14:textId="77777777" w:rsidR="00C13DF1" w:rsidRPr="00680BF8" w:rsidRDefault="00C13DF1" w:rsidP="00C13DF1">
      <w:pPr>
        <w:rPr>
          <w:rFonts w:ascii="Arial" w:hAnsi="Arial" w:cs="Arial"/>
          <w:szCs w:val="24"/>
        </w:rPr>
      </w:pPr>
    </w:p>
    <w:p w14:paraId="367145D5" w14:textId="74026CA7" w:rsidR="00C13DF1" w:rsidRPr="00680BF8" w:rsidRDefault="00C13DF1" w:rsidP="00C13DF1">
      <w:pPr>
        <w:rPr>
          <w:rFonts w:ascii="Arial" w:hAnsi="Arial" w:cs="Arial"/>
          <w:color w:val="FF0000"/>
          <w:szCs w:val="24"/>
        </w:rPr>
      </w:pPr>
      <w:r w:rsidRPr="00680BF8">
        <w:rPr>
          <w:rFonts w:ascii="Arial" w:hAnsi="Arial" w:cs="Arial"/>
          <w:b/>
          <w:szCs w:val="24"/>
        </w:rPr>
        <w:t>Reports To:</w:t>
      </w:r>
      <w:r w:rsidRPr="00680BF8">
        <w:rPr>
          <w:rFonts w:ascii="Arial" w:hAnsi="Arial" w:cs="Arial"/>
          <w:b/>
          <w:szCs w:val="24"/>
        </w:rPr>
        <w:tab/>
      </w:r>
      <w:r w:rsidRPr="00680BF8">
        <w:rPr>
          <w:rFonts w:ascii="Arial" w:hAnsi="Arial" w:cs="Arial"/>
          <w:szCs w:val="24"/>
        </w:rPr>
        <w:tab/>
      </w:r>
      <w:r w:rsidR="009B0BF7">
        <w:rPr>
          <w:rFonts w:ascii="Arial" w:hAnsi="Arial" w:cs="Arial"/>
          <w:szCs w:val="24"/>
        </w:rPr>
        <w:t>Senior Support Worker</w:t>
      </w:r>
    </w:p>
    <w:p w14:paraId="5B641228" w14:textId="77777777" w:rsidR="00C13DF1" w:rsidRPr="00680BF8" w:rsidRDefault="00C13DF1" w:rsidP="00C13DF1">
      <w:pPr>
        <w:rPr>
          <w:rFonts w:ascii="Arial" w:hAnsi="Arial" w:cs="Arial"/>
          <w:b/>
          <w:szCs w:val="24"/>
        </w:rPr>
      </w:pPr>
    </w:p>
    <w:p w14:paraId="2919824B" w14:textId="4F89C5F7" w:rsidR="00C13DF1" w:rsidRPr="00680BF8" w:rsidRDefault="00C13DF1" w:rsidP="00C13DF1">
      <w:pPr>
        <w:rPr>
          <w:rFonts w:ascii="Arial" w:hAnsi="Arial" w:cs="Arial"/>
          <w:szCs w:val="24"/>
        </w:rPr>
      </w:pPr>
      <w:r w:rsidRPr="00680BF8">
        <w:rPr>
          <w:rFonts w:ascii="Arial" w:hAnsi="Arial" w:cs="Arial"/>
          <w:b/>
          <w:szCs w:val="24"/>
        </w:rPr>
        <w:t>Location:</w:t>
      </w:r>
      <w:r w:rsidRPr="00680BF8">
        <w:rPr>
          <w:rFonts w:ascii="Arial" w:hAnsi="Arial" w:cs="Arial"/>
          <w:b/>
          <w:szCs w:val="24"/>
        </w:rPr>
        <w:tab/>
      </w:r>
      <w:r w:rsidRPr="00680BF8">
        <w:rPr>
          <w:rFonts w:ascii="Arial" w:hAnsi="Arial" w:cs="Arial"/>
          <w:b/>
          <w:szCs w:val="24"/>
        </w:rPr>
        <w:tab/>
      </w:r>
      <w:r w:rsidR="00680BF8">
        <w:rPr>
          <w:rFonts w:ascii="Arial" w:hAnsi="Arial" w:cs="Arial"/>
          <w:szCs w:val="24"/>
        </w:rPr>
        <w:t>Thornage Hall, Thornage, Holt, Norfolk.</w:t>
      </w:r>
    </w:p>
    <w:p w14:paraId="52A83117" w14:textId="77777777" w:rsidR="00C13DF1" w:rsidRPr="00680BF8" w:rsidRDefault="00C13DF1" w:rsidP="00C13DF1">
      <w:pPr>
        <w:rPr>
          <w:rFonts w:ascii="Arial" w:hAnsi="Arial" w:cs="Arial"/>
          <w:b/>
          <w:szCs w:val="24"/>
        </w:rPr>
      </w:pPr>
    </w:p>
    <w:p w14:paraId="197021E4" w14:textId="7C9068B1" w:rsidR="00C13DF1" w:rsidRPr="00680BF8" w:rsidRDefault="00C13DF1" w:rsidP="00C13DF1">
      <w:pPr>
        <w:rPr>
          <w:rFonts w:ascii="Arial" w:hAnsi="Arial" w:cs="Arial"/>
          <w:szCs w:val="24"/>
        </w:rPr>
      </w:pPr>
      <w:r w:rsidRPr="00680BF8">
        <w:rPr>
          <w:rFonts w:ascii="Arial" w:hAnsi="Arial" w:cs="Arial"/>
          <w:b/>
          <w:szCs w:val="24"/>
        </w:rPr>
        <w:t>Date Prepared:</w:t>
      </w:r>
      <w:r w:rsidRPr="00680BF8">
        <w:rPr>
          <w:rFonts w:ascii="Arial" w:hAnsi="Arial" w:cs="Arial"/>
          <w:szCs w:val="24"/>
        </w:rPr>
        <w:tab/>
      </w:r>
      <w:r w:rsidR="009B0BF7">
        <w:rPr>
          <w:rFonts w:ascii="Arial" w:hAnsi="Arial" w:cs="Arial"/>
          <w:szCs w:val="24"/>
        </w:rPr>
        <w:t>2</w:t>
      </w:r>
      <w:r w:rsidR="009B0BF7" w:rsidRPr="009B0BF7">
        <w:rPr>
          <w:rFonts w:ascii="Arial" w:hAnsi="Arial" w:cs="Arial"/>
          <w:szCs w:val="24"/>
          <w:vertAlign w:val="superscript"/>
        </w:rPr>
        <w:t>nd</w:t>
      </w:r>
      <w:r w:rsidR="00556873">
        <w:rPr>
          <w:rFonts w:ascii="Arial" w:hAnsi="Arial" w:cs="Arial"/>
          <w:szCs w:val="24"/>
        </w:rPr>
        <w:t xml:space="preserve"> July 2019</w:t>
      </w:r>
    </w:p>
    <w:p w14:paraId="7DD0D5D5" w14:textId="77777777" w:rsidR="00C13DF1" w:rsidRPr="00680BF8" w:rsidRDefault="00C13DF1" w:rsidP="00C13DF1">
      <w:pPr>
        <w:rPr>
          <w:rFonts w:ascii="Arial" w:hAnsi="Arial" w:cs="Arial"/>
          <w:szCs w:val="24"/>
        </w:rPr>
      </w:pPr>
    </w:p>
    <w:p w14:paraId="4FA83A73" w14:textId="77777777" w:rsidR="00C13DF1" w:rsidRPr="00680BF8" w:rsidRDefault="00C13DF1" w:rsidP="00C13DF1">
      <w:pPr>
        <w:pBdr>
          <w:bottom w:val="single" w:sz="12" w:space="1" w:color="auto"/>
        </w:pBdr>
        <w:rPr>
          <w:rFonts w:ascii="Arial" w:hAnsi="Arial" w:cs="Arial"/>
          <w:szCs w:val="24"/>
        </w:rPr>
      </w:pPr>
    </w:p>
    <w:p w14:paraId="03D7212D" w14:textId="693AA4C2" w:rsidR="00C13DF1" w:rsidRDefault="00C13DF1" w:rsidP="00C13DF1">
      <w:pPr>
        <w:rPr>
          <w:rFonts w:ascii="Arial" w:hAnsi="Arial" w:cs="Arial"/>
          <w:szCs w:val="24"/>
        </w:rPr>
      </w:pPr>
    </w:p>
    <w:p w14:paraId="664FDE68" w14:textId="77777777" w:rsidR="00BD6E39" w:rsidRDefault="00BD6E39" w:rsidP="00BD6E39">
      <w:pPr>
        <w:pStyle w:val="Heading1"/>
        <w:rPr>
          <w:rFonts w:ascii="Arial" w:hAnsi="Arial" w:cs="Arial"/>
          <w:color w:val="000000" w:themeColor="text1"/>
          <w:szCs w:val="24"/>
        </w:rPr>
      </w:pPr>
      <w:r w:rsidRPr="00520477">
        <w:rPr>
          <w:rFonts w:ascii="Arial" w:hAnsi="Arial" w:cs="Arial"/>
          <w:color w:val="000000" w:themeColor="text1"/>
          <w:szCs w:val="24"/>
        </w:rPr>
        <w:t>THORNAGE HALL – CAMPHILL COMMUNITIES EAST ANGLIA</w:t>
      </w:r>
    </w:p>
    <w:p w14:paraId="21142E59" w14:textId="77777777" w:rsidR="00BD6E39" w:rsidRPr="004003A3" w:rsidRDefault="00BD6E39" w:rsidP="00BD6E39"/>
    <w:p w14:paraId="0220074F" w14:textId="21C5213E" w:rsidR="003A3D1E" w:rsidRDefault="00BD6E39" w:rsidP="002818A5">
      <w:pPr>
        <w:jc w:val="both"/>
        <w:rPr>
          <w:rFonts w:ascii="Arial" w:hAnsi="Arial" w:cs="Arial"/>
        </w:rPr>
      </w:pPr>
      <w:r w:rsidRPr="009517E9">
        <w:rPr>
          <w:rFonts w:ascii="Arial" w:hAnsi="Arial" w:cs="Arial"/>
        </w:rPr>
        <w:t>Thornage Hall aims to provide a meaningful residential and working environment for its adult members, some of whom have special needs. In addition to a range of work opportunities, social, artistic and therapeutic activities are an integral part of life, where everyone participates to the best of their abilities. The community is situated on the edge of Thornage village in 70 acres of grounds set in the attractive North Norfolk Countryside.</w:t>
      </w:r>
    </w:p>
    <w:p w14:paraId="09CF92E7" w14:textId="7B435506" w:rsidR="00BD6E39" w:rsidRDefault="00BD6E39" w:rsidP="00C13DF1">
      <w:pPr>
        <w:rPr>
          <w:rFonts w:ascii="Arial" w:hAnsi="Arial" w:cs="Arial"/>
          <w:szCs w:val="24"/>
        </w:rPr>
      </w:pPr>
    </w:p>
    <w:p w14:paraId="6121AE5B" w14:textId="642AB78B" w:rsidR="00BD6E39" w:rsidRDefault="00BD6E39" w:rsidP="00C13DF1">
      <w:pPr>
        <w:pBdr>
          <w:bottom w:val="single" w:sz="12" w:space="1" w:color="auto"/>
        </w:pBdr>
        <w:rPr>
          <w:rFonts w:ascii="Arial" w:hAnsi="Arial" w:cs="Arial"/>
          <w:szCs w:val="24"/>
        </w:rPr>
      </w:pPr>
    </w:p>
    <w:p w14:paraId="7B5CB021" w14:textId="2DDDEA49" w:rsidR="00BD6E39" w:rsidRDefault="00BD6E39" w:rsidP="00C13DF1">
      <w:pPr>
        <w:rPr>
          <w:rFonts w:ascii="Arial" w:hAnsi="Arial" w:cs="Arial"/>
          <w:szCs w:val="24"/>
        </w:rPr>
      </w:pPr>
      <w:bookmarkStart w:id="0" w:name="_GoBack"/>
      <w:bookmarkEnd w:id="0"/>
    </w:p>
    <w:p w14:paraId="3571B595" w14:textId="2DDDEA49" w:rsidR="00BD6E39" w:rsidRPr="00680BF8" w:rsidRDefault="00BD6E39" w:rsidP="00C13DF1">
      <w:pPr>
        <w:rPr>
          <w:rFonts w:ascii="Arial" w:hAnsi="Arial" w:cs="Arial"/>
          <w:szCs w:val="24"/>
        </w:rPr>
      </w:pPr>
    </w:p>
    <w:p w14:paraId="6F207531" w14:textId="1C52C962" w:rsidR="00C13DF1" w:rsidRDefault="00BD6E39" w:rsidP="00C13DF1">
      <w:pPr>
        <w:pStyle w:val="Heading1"/>
        <w:rPr>
          <w:rFonts w:ascii="Arial" w:hAnsi="Arial" w:cs="Arial"/>
          <w:color w:val="000000" w:themeColor="text1"/>
          <w:szCs w:val="24"/>
        </w:rPr>
      </w:pPr>
      <w:r>
        <w:rPr>
          <w:rFonts w:ascii="Arial" w:hAnsi="Arial" w:cs="Arial"/>
          <w:color w:val="000000" w:themeColor="text1"/>
          <w:szCs w:val="24"/>
        </w:rPr>
        <w:t xml:space="preserve">ROLE </w:t>
      </w:r>
      <w:r w:rsidR="00C13DF1" w:rsidRPr="00256AAF">
        <w:rPr>
          <w:rFonts w:ascii="Arial" w:hAnsi="Arial" w:cs="Arial"/>
          <w:color w:val="000000" w:themeColor="text1"/>
          <w:szCs w:val="24"/>
        </w:rPr>
        <w:t>PURPOSE</w:t>
      </w:r>
      <w:r>
        <w:rPr>
          <w:rFonts w:ascii="Arial" w:hAnsi="Arial" w:cs="Arial"/>
          <w:color w:val="000000" w:themeColor="text1"/>
          <w:szCs w:val="24"/>
        </w:rPr>
        <w:t xml:space="preserve"> AND SCOPE</w:t>
      </w:r>
    </w:p>
    <w:p w14:paraId="0B6C9BFD" w14:textId="77777777" w:rsidR="001915FF" w:rsidRDefault="001915FF" w:rsidP="001915FF">
      <w:pPr>
        <w:ind w:left="360"/>
      </w:pPr>
    </w:p>
    <w:p w14:paraId="22032767" w14:textId="53053489" w:rsidR="003A3D1E" w:rsidRDefault="00741D30" w:rsidP="001915FF">
      <w:pPr>
        <w:jc w:val="both"/>
        <w:rPr>
          <w:rFonts w:ascii="Arial" w:hAnsi="Arial" w:cs="Arial"/>
        </w:rPr>
      </w:pPr>
      <w:r w:rsidRPr="0013742C">
        <w:rPr>
          <w:rFonts w:ascii="Arial" w:hAnsi="Arial" w:cs="Arial"/>
          <w:szCs w:val="24"/>
          <w:shd w:val="clear" w:color="auto" w:fill="FFFFFF"/>
          <w:lang w:eastAsia="en-US"/>
        </w:rPr>
        <w:t>The</w:t>
      </w:r>
      <w:r w:rsidR="00D55634">
        <w:rPr>
          <w:rFonts w:ascii="Arial" w:hAnsi="Arial" w:cs="Arial"/>
          <w:szCs w:val="24"/>
          <w:shd w:val="clear" w:color="auto" w:fill="FFFFFF"/>
          <w:lang w:eastAsia="en-US"/>
        </w:rPr>
        <w:t xml:space="preserve"> Support Worker </w:t>
      </w:r>
      <w:r w:rsidR="001915FF">
        <w:rPr>
          <w:rFonts w:ascii="Arial" w:hAnsi="Arial" w:cs="Arial"/>
        </w:rPr>
        <w:t>is responsible for supporting</w:t>
      </w:r>
      <w:r w:rsidR="001915FF" w:rsidRPr="001915FF">
        <w:rPr>
          <w:rFonts w:ascii="Arial" w:hAnsi="Arial" w:cs="Arial"/>
        </w:rPr>
        <w:t xml:space="preserve"> </w:t>
      </w:r>
      <w:r w:rsidR="003A3D1E">
        <w:rPr>
          <w:rFonts w:ascii="Arial" w:hAnsi="Arial" w:cs="Arial"/>
        </w:rPr>
        <w:t xml:space="preserve">adults with learning difficulties in an environment which promotes independent living and </w:t>
      </w:r>
      <w:r w:rsidR="006E3F5C">
        <w:rPr>
          <w:rFonts w:ascii="Arial" w:hAnsi="Arial" w:cs="Arial"/>
        </w:rPr>
        <w:t>P</w:t>
      </w:r>
      <w:r w:rsidR="003A3D1E">
        <w:rPr>
          <w:rFonts w:ascii="Arial" w:hAnsi="Arial" w:cs="Arial"/>
        </w:rPr>
        <w:t>erson</w:t>
      </w:r>
      <w:r w:rsidR="006E3F5C">
        <w:rPr>
          <w:rFonts w:ascii="Arial" w:hAnsi="Arial" w:cs="Arial"/>
        </w:rPr>
        <w:t xml:space="preserve"> C</w:t>
      </w:r>
      <w:r w:rsidR="003A3D1E">
        <w:rPr>
          <w:rFonts w:ascii="Arial" w:hAnsi="Arial" w:cs="Arial"/>
        </w:rPr>
        <w:t xml:space="preserve">entred </w:t>
      </w:r>
      <w:r w:rsidR="006E3F5C">
        <w:rPr>
          <w:rFonts w:ascii="Arial" w:hAnsi="Arial" w:cs="Arial"/>
        </w:rPr>
        <w:t>P</w:t>
      </w:r>
      <w:r w:rsidR="003A3D1E">
        <w:rPr>
          <w:rFonts w:ascii="Arial" w:hAnsi="Arial" w:cs="Arial"/>
        </w:rPr>
        <w:t>lanning (PCP).  In particular, to take a proactive approach to:</w:t>
      </w:r>
    </w:p>
    <w:p w14:paraId="464752DE" w14:textId="77777777" w:rsidR="003A3D1E" w:rsidRDefault="003A3D1E" w:rsidP="001915FF">
      <w:pPr>
        <w:jc w:val="both"/>
        <w:rPr>
          <w:rFonts w:ascii="Arial" w:hAnsi="Arial" w:cs="Arial"/>
        </w:rPr>
      </w:pPr>
    </w:p>
    <w:p w14:paraId="13BBF4DD" w14:textId="02EDEBD8" w:rsidR="003A3D1E" w:rsidRDefault="003A3D1E" w:rsidP="003A3D1E">
      <w:pPr>
        <w:pStyle w:val="ListParagraph"/>
        <w:numPr>
          <w:ilvl w:val="0"/>
          <w:numId w:val="10"/>
        </w:numPr>
        <w:spacing w:after="200" w:line="276" w:lineRule="auto"/>
        <w:rPr>
          <w:rFonts w:ascii="Arial" w:hAnsi="Arial" w:cs="Arial"/>
        </w:rPr>
      </w:pPr>
      <w:r w:rsidRPr="00EC149F">
        <w:rPr>
          <w:rFonts w:ascii="Arial" w:hAnsi="Arial" w:cs="Arial"/>
        </w:rPr>
        <w:t>Attend to</w:t>
      </w:r>
      <w:r>
        <w:rPr>
          <w:rFonts w:ascii="Arial" w:hAnsi="Arial" w:cs="Arial"/>
        </w:rPr>
        <w:t xml:space="preserve"> the</w:t>
      </w:r>
      <w:r w:rsidRPr="00EC149F">
        <w:rPr>
          <w:rFonts w:ascii="Arial" w:hAnsi="Arial" w:cs="Arial"/>
        </w:rPr>
        <w:t xml:space="preserve"> well-being of </w:t>
      </w:r>
      <w:r>
        <w:rPr>
          <w:rFonts w:ascii="Arial" w:hAnsi="Arial" w:cs="Arial"/>
        </w:rPr>
        <w:t>tenant’s</w:t>
      </w:r>
      <w:r w:rsidRPr="00EC149F">
        <w:rPr>
          <w:rFonts w:ascii="Arial" w:hAnsi="Arial" w:cs="Arial"/>
        </w:rPr>
        <w:t xml:space="preserve"> physical, spiritual, cultural and emotional needs</w:t>
      </w:r>
    </w:p>
    <w:p w14:paraId="6E32D286" w14:textId="172BE589" w:rsidR="00741D30" w:rsidRPr="003A3D1E" w:rsidRDefault="003A3D1E" w:rsidP="003A3D1E">
      <w:pPr>
        <w:pStyle w:val="ListParagraph"/>
        <w:numPr>
          <w:ilvl w:val="0"/>
          <w:numId w:val="10"/>
        </w:numPr>
        <w:spacing w:after="200" w:line="276" w:lineRule="auto"/>
        <w:rPr>
          <w:rFonts w:ascii="Arial" w:hAnsi="Arial" w:cs="Arial"/>
        </w:rPr>
      </w:pPr>
      <w:r w:rsidRPr="00EC149F">
        <w:rPr>
          <w:rFonts w:ascii="Arial" w:hAnsi="Arial" w:cs="Arial"/>
        </w:rPr>
        <w:t>Enco</w:t>
      </w:r>
      <w:r>
        <w:rPr>
          <w:rFonts w:ascii="Arial" w:hAnsi="Arial" w:cs="Arial"/>
        </w:rPr>
        <w:t>urage</w:t>
      </w:r>
      <w:r w:rsidRPr="00EC149F">
        <w:rPr>
          <w:rFonts w:ascii="Arial" w:hAnsi="Arial" w:cs="Arial"/>
        </w:rPr>
        <w:t xml:space="preserve"> and support </w:t>
      </w:r>
      <w:r>
        <w:rPr>
          <w:rFonts w:ascii="Arial" w:hAnsi="Arial" w:cs="Arial"/>
        </w:rPr>
        <w:t>tenants</w:t>
      </w:r>
      <w:r w:rsidRPr="00EC149F">
        <w:rPr>
          <w:rFonts w:ascii="Arial" w:hAnsi="Arial" w:cs="Arial"/>
        </w:rPr>
        <w:t xml:space="preserve"> to </w:t>
      </w:r>
      <w:r>
        <w:rPr>
          <w:rFonts w:ascii="Arial" w:hAnsi="Arial" w:cs="Arial"/>
        </w:rPr>
        <w:t>have choice and control</w:t>
      </w:r>
      <w:r w:rsidRPr="00EC149F">
        <w:rPr>
          <w:rFonts w:ascii="Arial" w:hAnsi="Arial" w:cs="Arial"/>
        </w:rPr>
        <w:t xml:space="preserve"> within their daily life</w:t>
      </w:r>
    </w:p>
    <w:p w14:paraId="4964DDAB" w14:textId="48F227EB" w:rsidR="00024709" w:rsidRPr="0067401D" w:rsidRDefault="00741D30" w:rsidP="00D127C7">
      <w:pPr>
        <w:contextualSpacing/>
        <w:jc w:val="both"/>
        <w:rPr>
          <w:rFonts w:ascii="Arial" w:hAnsi="Arial" w:cs="Arial"/>
        </w:rPr>
      </w:pPr>
      <w:r w:rsidRPr="009517E9">
        <w:rPr>
          <w:rFonts w:ascii="Arial" w:hAnsi="Arial" w:cs="Arial"/>
        </w:rPr>
        <w:t xml:space="preserve">Everyone who works within Thornage Hall needs to have a good understanding of working with vulnerable people. </w:t>
      </w:r>
      <w:r>
        <w:rPr>
          <w:rFonts w:ascii="Arial" w:hAnsi="Arial" w:cs="Arial"/>
        </w:rPr>
        <w:t xml:space="preserve">The </w:t>
      </w:r>
      <w:r w:rsidR="004608EA">
        <w:rPr>
          <w:rFonts w:ascii="Arial" w:hAnsi="Arial" w:cs="Arial"/>
        </w:rPr>
        <w:t>Support Worker</w:t>
      </w:r>
      <w:r w:rsidRPr="009517E9">
        <w:rPr>
          <w:rFonts w:ascii="Arial" w:hAnsi="Arial" w:cs="Arial"/>
        </w:rPr>
        <w:t xml:space="preserve"> will need to be </w:t>
      </w:r>
      <w:r w:rsidR="000C21B0">
        <w:rPr>
          <w:rFonts w:ascii="Arial" w:hAnsi="Arial" w:cs="Arial"/>
        </w:rPr>
        <w:t>DBS</w:t>
      </w:r>
      <w:r w:rsidRPr="009517E9">
        <w:rPr>
          <w:rFonts w:ascii="Arial" w:hAnsi="Arial" w:cs="Arial"/>
        </w:rPr>
        <w:t xml:space="preserve"> checked and training will be given regarding any current regulatory requirements. </w:t>
      </w:r>
      <w:r w:rsidR="004608EA">
        <w:rPr>
          <w:rFonts w:ascii="Arial" w:hAnsi="Arial" w:cs="Arial"/>
        </w:rPr>
        <w:t>They will</w:t>
      </w:r>
      <w:r w:rsidRPr="009517E9">
        <w:rPr>
          <w:rFonts w:ascii="Arial" w:hAnsi="Arial" w:cs="Arial"/>
        </w:rPr>
        <w:t xml:space="preserve"> be resilient to the constantly changing working environment and have a keen eye for detail, accuracy and compliance</w:t>
      </w:r>
      <w:r w:rsidR="00301F23">
        <w:rPr>
          <w:rFonts w:ascii="Arial" w:hAnsi="Arial" w:cs="Arial"/>
        </w:rPr>
        <w:t>.</w:t>
      </w:r>
    </w:p>
    <w:p w14:paraId="511BF99D" w14:textId="77777777" w:rsidR="00D127C7" w:rsidRDefault="00D127C7" w:rsidP="00D127C7">
      <w:pPr>
        <w:pStyle w:val="Heading1"/>
        <w:contextualSpacing/>
        <w:rPr>
          <w:rFonts w:ascii="Arial" w:hAnsi="Arial" w:cs="Arial"/>
          <w:color w:val="000000" w:themeColor="text1"/>
          <w:szCs w:val="24"/>
        </w:rPr>
      </w:pPr>
    </w:p>
    <w:p w14:paraId="25FC2355" w14:textId="3943E263" w:rsidR="00301F23" w:rsidRDefault="00301F23" w:rsidP="00D127C7">
      <w:pPr>
        <w:contextualSpacing/>
        <w:rPr>
          <w:rFonts w:ascii="Arial" w:hAnsi="Arial" w:cs="Arial"/>
        </w:rPr>
      </w:pPr>
    </w:p>
    <w:p w14:paraId="7C50CE72" w14:textId="77777777" w:rsidR="00D127C7" w:rsidRDefault="00D127C7" w:rsidP="00D127C7">
      <w:pPr>
        <w:contextualSpacing/>
        <w:rPr>
          <w:rFonts w:ascii="Arial" w:hAnsi="Arial" w:cs="Arial"/>
        </w:rPr>
      </w:pPr>
    </w:p>
    <w:p w14:paraId="61FFBAD6" w14:textId="02562F4D" w:rsidR="00D127C7" w:rsidRDefault="00D127C7" w:rsidP="00D127C7">
      <w:pPr>
        <w:contextualSpacing/>
        <w:rPr>
          <w:rFonts w:ascii="Arial" w:hAnsi="Arial" w:cs="Arial"/>
          <w:b/>
          <w:szCs w:val="24"/>
        </w:rPr>
      </w:pPr>
      <w:r>
        <w:rPr>
          <w:rFonts w:ascii="Arial" w:hAnsi="Arial" w:cs="Arial"/>
          <w:b/>
          <w:szCs w:val="24"/>
        </w:rPr>
        <w:lastRenderedPageBreak/>
        <w:t>ROLE DIMENSIONS</w:t>
      </w:r>
    </w:p>
    <w:p w14:paraId="190EA245" w14:textId="491C767D" w:rsidR="00F44945" w:rsidRPr="003E5A85" w:rsidRDefault="00F44945" w:rsidP="00301F23">
      <w:pPr>
        <w:rPr>
          <w:rFonts w:ascii="Arial" w:hAnsi="Arial" w:cs="Arial"/>
          <w:b/>
          <w:szCs w:val="24"/>
        </w:rPr>
      </w:pPr>
    </w:p>
    <w:p w14:paraId="65F24987" w14:textId="77777777" w:rsidR="003E5A85" w:rsidRPr="003E5A85" w:rsidRDefault="003E5A85" w:rsidP="003E5A85">
      <w:pPr>
        <w:rPr>
          <w:rFonts w:ascii="Arial" w:hAnsi="Arial" w:cs="Arial"/>
          <w:b/>
          <w:u w:val="single"/>
        </w:rPr>
      </w:pPr>
      <w:r w:rsidRPr="003E5A85">
        <w:rPr>
          <w:rFonts w:ascii="Arial" w:hAnsi="Arial" w:cs="Arial"/>
          <w:b/>
          <w:u w:val="single"/>
        </w:rPr>
        <w:t>Supporting tenants</w:t>
      </w:r>
    </w:p>
    <w:p w14:paraId="1AFBAFD7" w14:textId="77777777" w:rsidR="003E5A85" w:rsidRDefault="003E5A85" w:rsidP="003E5A85">
      <w:pPr>
        <w:jc w:val="both"/>
        <w:rPr>
          <w:rFonts w:ascii="Verdana" w:hAnsi="Verdana"/>
          <w:b/>
          <w:sz w:val="20"/>
          <w:u w:val="single"/>
        </w:rPr>
      </w:pPr>
    </w:p>
    <w:p w14:paraId="44957EE2" w14:textId="77777777" w:rsidR="003E5A85" w:rsidRDefault="003E5A85" w:rsidP="003E5A85">
      <w:pPr>
        <w:pStyle w:val="ListParagraph"/>
        <w:numPr>
          <w:ilvl w:val="0"/>
          <w:numId w:val="10"/>
        </w:numPr>
        <w:spacing w:after="200" w:line="276" w:lineRule="auto"/>
        <w:ind w:left="567"/>
        <w:rPr>
          <w:rFonts w:ascii="Arial" w:hAnsi="Arial" w:cs="Arial"/>
        </w:rPr>
      </w:pPr>
      <w:r w:rsidRPr="00FB5648">
        <w:rPr>
          <w:rFonts w:ascii="Arial" w:hAnsi="Arial" w:cs="Arial"/>
        </w:rPr>
        <w:t>Contribute to and actively promote the implementation of Person Centred Plans (PCP), Action Plans, Reviews, Risk assessments and other documents in order to ensure that tenants are supported with their personal care and independent living skills, as well as needs arising in day-to-day living.</w:t>
      </w:r>
    </w:p>
    <w:p w14:paraId="36316B49" w14:textId="77777777" w:rsidR="003E5A85" w:rsidRPr="00FB5648" w:rsidRDefault="003E5A85" w:rsidP="003E5A85">
      <w:pPr>
        <w:pStyle w:val="ListParagraph"/>
        <w:numPr>
          <w:ilvl w:val="0"/>
          <w:numId w:val="10"/>
        </w:numPr>
        <w:spacing w:after="200" w:line="276" w:lineRule="auto"/>
        <w:ind w:left="567"/>
        <w:rPr>
          <w:rFonts w:ascii="Arial" w:hAnsi="Arial" w:cs="Arial"/>
        </w:rPr>
      </w:pPr>
      <w:r w:rsidRPr="00FB5648">
        <w:rPr>
          <w:rFonts w:ascii="Arial" w:hAnsi="Arial" w:cs="Arial"/>
        </w:rPr>
        <w:t>Create a structured, safe, harmonious and caring environment that fosters the physical and emotional wellbeing of the tenants and of the staff/co-workers who support them, where emphasis is placed on team building, mutual respect and individual growth for all.</w:t>
      </w:r>
    </w:p>
    <w:p w14:paraId="20ED986D" w14:textId="77777777" w:rsidR="003E5A85" w:rsidRPr="00FB5648" w:rsidRDefault="003E5A85" w:rsidP="003E5A85">
      <w:pPr>
        <w:pStyle w:val="ListParagraph"/>
        <w:numPr>
          <w:ilvl w:val="0"/>
          <w:numId w:val="10"/>
        </w:numPr>
        <w:spacing w:after="200" w:line="276" w:lineRule="auto"/>
        <w:ind w:left="567"/>
        <w:rPr>
          <w:rFonts w:ascii="Arial" w:hAnsi="Arial" w:cs="Arial"/>
        </w:rPr>
      </w:pPr>
      <w:r w:rsidRPr="00FB5648">
        <w:rPr>
          <w:rFonts w:ascii="Arial" w:hAnsi="Arial" w:cs="Arial"/>
        </w:rPr>
        <w:t>Provide emotional and behavioural support to tenants to give them choice and control within their daily life, to maximise their potential and achieve their personal goals as set out in their PCP.</w:t>
      </w:r>
    </w:p>
    <w:p w14:paraId="55FD5D52" w14:textId="77777777" w:rsidR="003E5A85" w:rsidRDefault="003E5A85" w:rsidP="003E5A85">
      <w:pPr>
        <w:pStyle w:val="ListParagraph"/>
        <w:numPr>
          <w:ilvl w:val="0"/>
          <w:numId w:val="10"/>
        </w:numPr>
        <w:spacing w:after="200" w:line="276" w:lineRule="auto"/>
        <w:ind w:left="567"/>
        <w:rPr>
          <w:rFonts w:ascii="Arial" w:hAnsi="Arial" w:cs="Arial"/>
        </w:rPr>
      </w:pPr>
      <w:r w:rsidRPr="00FB5648">
        <w:rPr>
          <w:rFonts w:ascii="Arial" w:hAnsi="Arial" w:cs="Arial"/>
        </w:rPr>
        <w:t>Support tenants in their health needs including care for tenants who are unwell, monitoring and administration of medication, and ensuring tenants have access professional medical assistance when necessary.</w:t>
      </w:r>
    </w:p>
    <w:p w14:paraId="73F1F6D1" w14:textId="77777777" w:rsidR="003E5A85" w:rsidRPr="000D1174" w:rsidRDefault="003E5A85" w:rsidP="003E5A85">
      <w:pPr>
        <w:pStyle w:val="ListParagraph"/>
        <w:numPr>
          <w:ilvl w:val="0"/>
          <w:numId w:val="10"/>
        </w:numPr>
        <w:spacing w:after="200" w:line="276" w:lineRule="auto"/>
        <w:ind w:left="567"/>
        <w:rPr>
          <w:rFonts w:ascii="Arial" w:hAnsi="Arial" w:cs="Arial"/>
        </w:rPr>
      </w:pPr>
      <w:r w:rsidRPr="000D1174">
        <w:rPr>
          <w:rFonts w:ascii="Arial" w:hAnsi="Arial" w:cs="Arial"/>
        </w:rPr>
        <w:t>To maintain health and safety standards in the house and report maintenance and repairs</w:t>
      </w:r>
    </w:p>
    <w:p w14:paraId="24969C93" w14:textId="77777777" w:rsidR="003E5A85" w:rsidRPr="00816997" w:rsidRDefault="003E5A85" w:rsidP="003E5A85">
      <w:pPr>
        <w:pStyle w:val="ListParagraph"/>
        <w:numPr>
          <w:ilvl w:val="0"/>
          <w:numId w:val="10"/>
        </w:numPr>
        <w:spacing w:after="200" w:line="276" w:lineRule="auto"/>
        <w:ind w:left="567"/>
        <w:rPr>
          <w:rFonts w:ascii="Arial" w:hAnsi="Arial" w:cs="Arial"/>
        </w:rPr>
      </w:pPr>
      <w:r w:rsidRPr="000D1174">
        <w:rPr>
          <w:rFonts w:ascii="Arial" w:hAnsi="Arial" w:cs="Arial"/>
        </w:rPr>
        <w:t>To manage relationships between tenants and deal with disputes fairly with due regard for any safeguarding concerns</w:t>
      </w:r>
    </w:p>
    <w:p w14:paraId="41017590" w14:textId="77777777" w:rsidR="003E5A85" w:rsidRPr="00FB5648" w:rsidRDefault="003E5A85" w:rsidP="003E5A85">
      <w:pPr>
        <w:pStyle w:val="ListParagraph"/>
        <w:numPr>
          <w:ilvl w:val="0"/>
          <w:numId w:val="10"/>
        </w:numPr>
        <w:spacing w:after="200" w:line="276" w:lineRule="auto"/>
        <w:ind w:left="567"/>
        <w:rPr>
          <w:rFonts w:ascii="Arial" w:hAnsi="Arial" w:cs="Arial"/>
        </w:rPr>
      </w:pPr>
      <w:r w:rsidRPr="00FB5648">
        <w:rPr>
          <w:rFonts w:ascii="Arial" w:hAnsi="Arial" w:cs="Arial"/>
        </w:rPr>
        <w:t>Work in a multi- agency context and liaise with professionals from other organisations and support tenants to access activities/organisations in the wider community.</w:t>
      </w:r>
    </w:p>
    <w:p w14:paraId="7007FE0F" w14:textId="77777777" w:rsidR="003E5A85" w:rsidRPr="00FB5648" w:rsidRDefault="003E5A85" w:rsidP="003E5A85">
      <w:pPr>
        <w:pStyle w:val="ListParagraph"/>
        <w:numPr>
          <w:ilvl w:val="0"/>
          <w:numId w:val="10"/>
        </w:numPr>
        <w:spacing w:after="200" w:line="276" w:lineRule="auto"/>
        <w:ind w:left="567"/>
        <w:rPr>
          <w:rFonts w:ascii="Arial" w:hAnsi="Arial" w:cs="Arial"/>
        </w:rPr>
      </w:pPr>
      <w:r w:rsidRPr="00FB5648">
        <w:rPr>
          <w:rFonts w:ascii="Arial" w:hAnsi="Arial" w:cs="Arial"/>
        </w:rPr>
        <w:t>To encourage service users to maximise their potential and support the achievement of personal goals and aspirations.</w:t>
      </w:r>
    </w:p>
    <w:p w14:paraId="7DAA831A" w14:textId="77777777" w:rsidR="003E5A85" w:rsidRDefault="003E5A85" w:rsidP="003E5A85">
      <w:pPr>
        <w:pStyle w:val="ListParagraph"/>
        <w:numPr>
          <w:ilvl w:val="0"/>
          <w:numId w:val="10"/>
        </w:numPr>
        <w:spacing w:after="200" w:line="276" w:lineRule="auto"/>
        <w:ind w:left="567"/>
        <w:rPr>
          <w:rFonts w:ascii="Arial" w:hAnsi="Arial" w:cs="Arial"/>
        </w:rPr>
      </w:pPr>
      <w:r w:rsidRPr="00FB5648">
        <w:rPr>
          <w:rFonts w:ascii="Arial" w:hAnsi="Arial" w:cs="Arial"/>
        </w:rPr>
        <w:t>To support tenants in their communication/interaction with other people and where necessary, advocate on their behalf.</w:t>
      </w:r>
    </w:p>
    <w:p w14:paraId="11746DD1" w14:textId="77777777" w:rsidR="003E5A85" w:rsidRDefault="003E5A85" w:rsidP="003E5A85">
      <w:pPr>
        <w:pStyle w:val="ListParagraph"/>
        <w:numPr>
          <w:ilvl w:val="0"/>
          <w:numId w:val="10"/>
        </w:numPr>
        <w:spacing w:after="200" w:line="276" w:lineRule="auto"/>
        <w:ind w:left="567"/>
        <w:rPr>
          <w:rFonts w:ascii="Arial" w:hAnsi="Arial" w:cs="Arial"/>
        </w:rPr>
      </w:pPr>
      <w:r w:rsidRPr="00CF40C2">
        <w:rPr>
          <w:rFonts w:ascii="Arial" w:hAnsi="Arial" w:cs="Arial"/>
        </w:rPr>
        <w:t xml:space="preserve">To be accessible and approachable to </w:t>
      </w:r>
      <w:r>
        <w:rPr>
          <w:rFonts w:ascii="Arial" w:hAnsi="Arial" w:cs="Arial"/>
        </w:rPr>
        <w:t>tenants</w:t>
      </w:r>
      <w:r w:rsidRPr="00CF40C2">
        <w:rPr>
          <w:rFonts w:ascii="Arial" w:hAnsi="Arial" w:cs="Arial"/>
        </w:rPr>
        <w:t>, to be sensitive to their needs</w:t>
      </w:r>
    </w:p>
    <w:p w14:paraId="3AA597A9" w14:textId="77777777" w:rsidR="003E5A85" w:rsidRPr="00671EE9" w:rsidRDefault="003E5A85" w:rsidP="003E5A85">
      <w:pPr>
        <w:pStyle w:val="ListParagraph"/>
        <w:numPr>
          <w:ilvl w:val="0"/>
          <w:numId w:val="10"/>
        </w:numPr>
        <w:spacing w:after="200" w:line="276" w:lineRule="auto"/>
        <w:ind w:left="567"/>
        <w:rPr>
          <w:rFonts w:ascii="Arial" w:hAnsi="Arial" w:cs="Arial"/>
        </w:rPr>
      </w:pPr>
      <w:r w:rsidRPr="00671EE9">
        <w:rPr>
          <w:rFonts w:ascii="Arial" w:hAnsi="Arial" w:cs="Arial"/>
        </w:rPr>
        <w:t>To assist and encourage tenants to contribute to the running of the community and their way of life within it</w:t>
      </w:r>
    </w:p>
    <w:p w14:paraId="7DB7F2BA" w14:textId="77777777" w:rsidR="003E5A85" w:rsidRDefault="003E5A85" w:rsidP="003E5A85">
      <w:pPr>
        <w:pStyle w:val="ListParagraph"/>
        <w:numPr>
          <w:ilvl w:val="0"/>
          <w:numId w:val="10"/>
        </w:numPr>
        <w:spacing w:after="200" w:line="276" w:lineRule="auto"/>
        <w:ind w:left="567"/>
        <w:rPr>
          <w:rFonts w:ascii="Arial" w:hAnsi="Arial" w:cs="Arial"/>
        </w:rPr>
      </w:pPr>
      <w:r w:rsidRPr="00FB5648">
        <w:rPr>
          <w:rFonts w:ascii="Arial" w:hAnsi="Arial" w:cs="Arial"/>
        </w:rPr>
        <w:t xml:space="preserve">To empower </w:t>
      </w:r>
      <w:r>
        <w:rPr>
          <w:rFonts w:ascii="Arial" w:hAnsi="Arial" w:cs="Arial"/>
        </w:rPr>
        <w:t>tenants</w:t>
      </w:r>
      <w:r w:rsidRPr="00FB5648">
        <w:rPr>
          <w:rFonts w:ascii="Arial" w:hAnsi="Arial" w:cs="Arial"/>
        </w:rPr>
        <w:t xml:space="preserve"> to be involved in shaping the services and community at Thornage</w:t>
      </w:r>
      <w:r w:rsidRPr="00455BF4">
        <w:rPr>
          <w:rFonts w:ascii="Arial" w:hAnsi="Arial" w:cs="Arial"/>
        </w:rPr>
        <w:t xml:space="preserve"> </w:t>
      </w:r>
    </w:p>
    <w:p w14:paraId="14E7BC97" w14:textId="77777777" w:rsidR="003E5A85" w:rsidRPr="00FB5648" w:rsidRDefault="003E5A85" w:rsidP="003E5A85">
      <w:pPr>
        <w:pStyle w:val="ListParagraph"/>
        <w:numPr>
          <w:ilvl w:val="0"/>
          <w:numId w:val="10"/>
        </w:numPr>
        <w:spacing w:after="200" w:line="276" w:lineRule="auto"/>
        <w:ind w:left="567"/>
        <w:rPr>
          <w:rFonts w:ascii="Arial" w:hAnsi="Arial" w:cs="Arial"/>
        </w:rPr>
      </w:pPr>
      <w:r>
        <w:rPr>
          <w:rFonts w:ascii="Arial" w:hAnsi="Arial" w:cs="Arial"/>
        </w:rPr>
        <w:t>Work with our Nutrition Manager to cook lunch for tenants in the Houses, carrying out a cooking workshop where required.</w:t>
      </w:r>
    </w:p>
    <w:p w14:paraId="193A9971" w14:textId="77777777" w:rsidR="003E5A85" w:rsidRPr="00FB5648" w:rsidRDefault="003E5A85" w:rsidP="003E5A85">
      <w:pPr>
        <w:pStyle w:val="ListParagraph"/>
        <w:numPr>
          <w:ilvl w:val="0"/>
          <w:numId w:val="10"/>
        </w:numPr>
        <w:spacing w:after="200" w:line="276" w:lineRule="auto"/>
        <w:ind w:left="567"/>
        <w:rPr>
          <w:rFonts w:ascii="Arial" w:hAnsi="Arial" w:cs="Arial"/>
        </w:rPr>
      </w:pPr>
      <w:r>
        <w:rPr>
          <w:rFonts w:ascii="Arial" w:hAnsi="Arial" w:cs="Arial"/>
        </w:rPr>
        <w:t>To direct and support volunteers in their role at Thornage Hall.</w:t>
      </w:r>
    </w:p>
    <w:p w14:paraId="781D3A72" w14:textId="145355D4" w:rsidR="003E5A85" w:rsidRDefault="003E5A85" w:rsidP="003E5A85">
      <w:pPr>
        <w:rPr>
          <w:rFonts w:ascii="Arial" w:hAnsi="Arial" w:cs="Arial"/>
          <w:b/>
          <w:u w:val="single"/>
        </w:rPr>
      </w:pPr>
      <w:r w:rsidRPr="00217F5E">
        <w:rPr>
          <w:rFonts w:ascii="Arial" w:hAnsi="Arial" w:cs="Arial"/>
          <w:b/>
          <w:u w:val="single"/>
        </w:rPr>
        <w:t>Quality &amp; Compliance</w:t>
      </w:r>
    </w:p>
    <w:p w14:paraId="5C105871" w14:textId="77777777" w:rsidR="00217F5E" w:rsidRPr="00217F5E" w:rsidRDefault="00217F5E" w:rsidP="003E5A85">
      <w:pPr>
        <w:rPr>
          <w:rFonts w:ascii="Arial" w:hAnsi="Arial" w:cs="Arial"/>
          <w:b/>
          <w:u w:val="single"/>
        </w:rPr>
      </w:pPr>
    </w:p>
    <w:p w14:paraId="145822AD" w14:textId="77777777" w:rsidR="003E5A85" w:rsidRDefault="003E5A85" w:rsidP="003E5A85">
      <w:pPr>
        <w:pStyle w:val="ListParagraph"/>
        <w:numPr>
          <w:ilvl w:val="0"/>
          <w:numId w:val="10"/>
        </w:numPr>
        <w:spacing w:after="200" w:line="276" w:lineRule="auto"/>
        <w:ind w:left="567"/>
        <w:rPr>
          <w:rFonts w:ascii="Arial" w:hAnsi="Arial" w:cs="Arial"/>
        </w:rPr>
      </w:pPr>
      <w:r>
        <w:rPr>
          <w:rFonts w:ascii="Arial" w:hAnsi="Arial" w:cs="Arial"/>
        </w:rPr>
        <w:t xml:space="preserve">To follow all Thornage policies and procedures and ensure that all necessary paperwork relating to the delivery of care and support to tenants is kept up to date and relevant to the care needs of tenants. </w:t>
      </w:r>
    </w:p>
    <w:p w14:paraId="1436F2AF" w14:textId="77777777" w:rsidR="003E5A85" w:rsidRDefault="003E5A85" w:rsidP="003E5A85">
      <w:pPr>
        <w:pStyle w:val="ListParagraph"/>
        <w:numPr>
          <w:ilvl w:val="0"/>
          <w:numId w:val="10"/>
        </w:numPr>
        <w:spacing w:after="200" w:line="276" w:lineRule="auto"/>
        <w:ind w:left="567"/>
        <w:rPr>
          <w:rFonts w:ascii="Arial" w:hAnsi="Arial" w:cs="Arial"/>
        </w:rPr>
      </w:pPr>
      <w:r>
        <w:rPr>
          <w:rFonts w:ascii="Arial" w:hAnsi="Arial" w:cs="Arial"/>
        </w:rPr>
        <w:t>To promote a safe working environment by following all health and safety procedures and ensuring all necessary risk assessments and risk management plans are implemented.</w:t>
      </w:r>
    </w:p>
    <w:p w14:paraId="1B08E105" w14:textId="77777777" w:rsidR="003E5A85" w:rsidRDefault="003E5A85" w:rsidP="003E5A85">
      <w:pPr>
        <w:pStyle w:val="ListParagraph"/>
        <w:numPr>
          <w:ilvl w:val="0"/>
          <w:numId w:val="10"/>
        </w:numPr>
        <w:spacing w:after="200" w:line="276" w:lineRule="auto"/>
        <w:ind w:left="567"/>
        <w:rPr>
          <w:rFonts w:ascii="Arial" w:hAnsi="Arial" w:cs="Arial"/>
        </w:rPr>
      </w:pPr>
      <w:r>
        <w:rPr>
          <w:rFonts w:ascii="Arial" w:hAnsi="Arial" w:cs="Arial"/>
        </w:rPr>
        <w:t>To ensure the protection of all vulnerable adults within the community and follow Thornage safeguarding vulnerable adult policy.</w:t>
      </w:r>
    </w:p>
    <w:p w14:paraId="3EAD2E32" w14:textId="77777777" w:rsidR="003E5A85" w:rsidRDefault="003E5A85" w:rsidP="003E5A85">
      <w:pPr>
        <w:pStyle w:val="ListParagraph"/>
        <w:numPr>
          <w:ilvl w:val="0"/>
          <w:numId w:val="10"/>
        </w:numPr>
        <w:spacing w:after="200" w:line="276" w:lineRule="auto"/>
        <w:ind w:left="567"/>
        <w:rPr>
          <w:rFonts w:ascii="Arial" w:hAnsi="Arial" w:cs="Arial"/>
        </w:rPr>
      </w:pPr>
      <w:r>
        <w:rPr>
          <w:rFonts w:ascii="Arial" w:hAnsi="Arial" w:cs="Arial"/>
        </w:rPr>
        <w:t>To work in accordance with any regulatory and/or quality frameworks adopted by Thornage Hall.</w:t>
      </w:r>
    </w:p>
    <w:p w14:paraId="14D2028B" w14:textId="7A1DCA41" w:rsidR="003E5A85" w:rsidRDefault="003E5A85" w:rsidP="003E5A85">
      <w:pPr>
        <w:rPr>
          <w:rFonts w:ascii="Arial" w:hAnsi="Arial" w:cs="Arial"/>
          <w:b/>
          <w:u w:val="single"/>
        </w:rPr>
      </w:pPr>
      <w:r w:rsidRPr="00217F5E">
        <w:rPr>
          <w:rFonts w:ascii="Arial" w:hAnsi="Arial" w:cs="Arial"/>
          <w:b/>
          <w:u w:val="single"/>
        </w:rPr>
        <w:t>Organisational activities</w:t>
      </w:r>
    </w:p>
    <w:p w14:paraId="63E50C55" w14:textId="77777777" w:rsidR="00217F5E" w:rsidRPr="00217F5E" w:rsidRDefault="00217F5E" w:rsidP="003E5A85">
      <w:pPr>
        <w:rPr>
          <w:rFonts w:ascii="Arial" w:hAnsi="Arial" w:cs="Arial"/>
          <w:b/>
          <w:u w:val="single"/>
        </w:rPr>
      </w:pPr>
    </w:p>
    <w:p w14:paraId="52C1FF63" w14:textId="77777777" w:rsidR="003E5A85" w:rsidRDefault="003E5A85" w:rsidP="003E5A85">
      <w:pPr>
        <w:pStyle w:val="ListParagraph"/>
        <w:numPr>
          <w:ilvl w:val="0"/>
          <w:numId w:val="10"/>
        </w:numPr>
        <w:spacing w:after="200" w:line="276" w:lineRule="auto"/>
        <w:ind w:left="567"/>
        <w:rPr>
          <w:rFonts w:ascii="Arial" w:hAnsi="Arial" w:cs="Arial"/>
        </w:rPr>
      </w:pPr>
      <w:r>
        <w:rPr>
          <w:rFonts w:ascii="Arial" w:hAnsi="Arial" w:cs="Arial"/>
        </w:rPr>
        <w:t>To attend meetings including training, both internally and externally as requested.</w:t>
      </w:r>
    </w:p>
    <w:p w14:paraId="776F5A98" w14:textId="77777777" w:rsidR="003E5A85" w:rsidRDefault="003E5A85" w:rsidP="003E5A85">
      <w:pPr>
        <w:pStyle w:val="ListParagraph"/>
        <w:numPr>
          <w:ilvl w:val="0"/>
          <w:numId w:val="10"/>
        </w:numPr>
        <w:spacing w:after="200" w:line="276" w:lineRule="auto"/>
        <w:ind w:left="567"/>
        <w:rPr>
          <w:rFonts w:ascii="Arial" w:hAnsi="Arial" w:cs="Arial"/>
        </w:rPr>
      </w:pPr>
      <w:r>
        <w:rPr>
          <w:rFonts w:ascii="Arial" w:hAnsi="Arial" w:cs="Arial"/>
        </w:rPr>
        <w:t>To empower tenants and service users to be involved in shaping the services and community at Thornage</w:t>
      </w:r>
    </w:p>
    <w:p w14:paraId="05F36D10" w14:textId="77777777" w:rsidR="003E5A85" w:rsidRDefault="003E5A85" w:rsidP="003E5A85">
      <w:pPr>
        <w:pStyle w:val="ListParagraph"/>
        <w:numPr>
          <w:ilvl w:val="0"/>
          <w:numId w:val="10"/>
        </w:numPr>
        <w:spacing w:after="200" w:line="276" w:lineRule="auto"/>
        <w:ind w:left="567"/>
        <w:rPr>
          <w:rFonts w:ascii="Arial" w:hAnsi="Arial" w:cs="Arial"/>
        </w:rPr>
      </w:pPr>
      <w:r>
        <w:rPr>
          <w:rFonts w:ascii="Arial" w:hAnsi="Arial" w:cs="Arial"/>
        </w:rPr>
        <w:t>To work constructively across the community to ensure a seamless service for tenants and service users across the organisation.</w:t>
      </w:r>
    </w:p>
    <w:p w14:paraId="46E4D53D" w14:textId="77777777" w:rsidR="00DA49F1" w:rsidRDefault="003E5A85" w:rsidP="00301F23">
      <w:pPr>
        <w:pStyle w:val="ListParagraph"/>
        <w:numPr>
          <w:ilvl w:val="0"/>
          <w:numId w:val="10"/>
        </w:numPr>
        <w:spacing w:after="200" w:line="276" w:lineRule="auto"/>
        <w:ind w:left="567"/>
        <w:rPr>
          <w:rFonts w:ascii="Arial" w:hAnsi="Arial" w:cs="Arial"/>
        </w:rPr>
      </w:pPr>
      <w:r>
        <w:rPr>
          <w:rFonts w:ascii="Arial" w:hAnsi="Arial" w:cs="Arial"/>
        </w:rPr>
        <w:t>To provide written reports as requested</w:t>
      </w:r>
    </w:p>
    <w:p w14:paraId="7AEAC5A4" w14:textId="77777777" w:rsidR="00DA49F1" w:rsidRDefault="00DA49F1" w:rsidP="00DA49F1">
      <w:pPr>
        <w:rPr>
          <w:rFonts w:ascii="Arial" w:hAnsi="Arial" w:cs="Arial"/>
          <w:b/>
        </w:rPr>
      </w:pPr>
    </w:p>
    <w:p w14:paraId="21A84DF4" w14:textId="3965368E" w:rsidR="00DA49F1" w:rsidRPr="0067401D" w:rsidRDefault="00DA49F1" w:rsidP="00DA49F1">
      <w:pPr>
        <w:rPr>
          <w:rFonts w:ascii="Arial" w:hAnsi="Arial" w:cs="Arial"/>
          <w:b/>
        </w:rPr>
      </w:pPr>
      <w:r w:rsidRPr="0067401D">
        <w:rPr>
          <w:rFonts w:ascii="Arial" w:hAnsi="Arial" w:cs="Arial"/>
          <w:b/>
        </w:rPr>
        <w:t>General:</w:t>
      </w:r>
    </w:p>
    <w:p w14:paraId="50C34788" w14:textId="77777777" w:rsidR="00DA49F1" w:rsidRPr="0067401D" w:rsidRDefault="00DA49F1" w:rsidP="00DA49F1">
      <w:pPr>
        <w:rPr>
          <w:rFonts w:ascii="Arial" w:hAnsi="Arial" w:cs="Arial"/>
          <w:b/>
        </w:rPr>
      </w:pPr>
    </w:p>
    <w:p w14:paraId="6E9C0797" w14:textId="77777777" w:rsidR="00DA49F1" w:rsidRPr="0067401D" w:rsidRDefault="00DA49F1" w:rsidP="00DA49F1">
      <w:pPr>
        <w:pStyle w:val="ListParagraph"/>
        <w:numPr>
          <w:ilvl w:val="0"/>
          <w:numId w:val="10"/>
        </w:numPr>
        <w:spacing w:after="200" w:line="276" w:lineRule="auto"/>
        <w:rPr>
          <w:rFonts w:ascii="Arial" w:hAnsi="Arial" w:cs="Arial"/>
          <w:b/>
          <w:u w:val="single"/>
        </w:rPr>
      </w:pPr>
      <w:r w:rsidRPr="0067401D">
        <w:rPr>
          <w:rFonts w:ascii="Arial" w:hAnsi="Arial" w:cs="Arial"/>
        </w:rPr>
        <w:t xml:space="preserve">To have a sense of ownership and involvement through a positive contribution to the community at Thornage Hall </w:t>
      </w:r>
    </w:p>
    <w:p w14:paraId="1D512F06" w14:textId="7C5B06FF" w:rsidR="00F44945" w:rsidRPr="00DA49F1" w:rsidRDefault="00DA49F1" w:rsidP="00DA49F1">
      <w:pPr>
        <w:pStyle w:val="ListParagraph"/>
        <w:numPr>
          <w:ilvl w:val="0"/>
          <w:numId w:val="10"/>
        </w:numPr>
        <w:spacing w:after="200" w:line="276" w:lineRule="auto"/>
        <w:ind w:left="709"/>
        <w:rPr>
          <w:rFonts w:ascii="Arial" w:hAnsi="Arial" w:cs="Arial"/>
        </w:rPr>
      </w:pPr>
      <w:r w:rsidRPr="0067401D">
        <w:rPr>
          <w:rFonts w:ascii="Arial" w:hAnsi="Arial" w:cs="Arial"/>
        </w:rPr>
        <w:t>To undertake all other duties as may be required that are commensurate with your rol</w:t>
      </w:r>
      <w:r>
        <w:rPr>
          <w:rFonts w:ascii="Arial" w:hAnsi="Arial" w:cs="Arial"/>
        </w:rPr>
        <w:t>e</w:t>
      </w:r>
    </w:p>
    <w:p w14:paraId="7A363D27" w14:textId="77777777" w:rsidR="00301F23" w:rsidRPr="0067401D" w:rsidRDefault="00301F23" w:rsidP="00301F23">
      <w:pPr>
        <w:pStyle w:val="Heading1"/>
        <w:rPr>
          <w:rFonts w:ascii="Arial" w:hAnsi="Arial" w:cs="Arial"/>
          <w:b w:val="0"/>
        </w:rPr>
      </w:pPr>
    </w:p>
    <w:p w14:paraId="576D2A13" w14:textId="4FE2AF42" w:rsidR="0067401D" w:rsidRPr="00381BD4" w:rsidRDefault="0067401D" w:rsidP="00381BD4">
      <w:pPr>
        <w:spacing w:after="200" w:line="276" w:lineRule="auto"/>
        <w:rPr>
          <w:rFonts w:ascii="Arial" w:hAnsi="Arial" w:cs="Arial"/>
          <w:b/>
        </w:rPr>
      </w:pPr>
      <w:r w:rsidRPr="0067401D">
        <w:rPr>
          <w:rFonts w:ascii="Arial" w:hAnsi="Arial" w:cs="Arial"/>
          <w:b/>
        </w:rPr>
        <w:t>___________________________________________________________________</w:t>
      </w:r>
    </w:p>
    <w:p w14:paraId="362EC78F" w14:textId="115D098E" w:rsidR="00C13DF1" w:rsidRPr="006C0920" w:rsidRDefault="00C13DF1" w:rsidP="00C13DF1">
      <w:pPr>
        <w:spacing w:after="200" w:line="276" w:lineRule="auto"/>
        <w:rPr>
          <w:rFonts w:ascii="Arial" w:hAnsi="Arial" w:cs="Arial"/>
          <w:b/>
          <w:color w:val="000000" w:themeColor="text1"/>
          <w:szCs w:val="24"/>
        </w:rPr>
      </w:pPr>
      <w:r w:rsidRPr="006C0920">
        <w:rPr>
          <w:rFonts w:ascii="Arial" w:hAnsi="Arial" w:cs="Arial"/>
          <w:b/>
          <w:color w:val="000000" w:themeColor="text1"/>
          <w:szCs w:val="24"/>
        </w:rPr>
        <w:t>B</w:t>
      </w:r>
      <w:r w:rsidR="00024709">
        <w:rPr>
          <w:rFonts w:ascii="Arial" w:hAnsi="Arial" w:cs="Arial"/>
          <w:b/>
          <w:color w:val="000000" w:themeColor="text1"/>
          <w:szCs w:val="24"/>
        </w:rPr>
        <w:t>EHAVIOURS:</w:t>
      </w:r>
    </w:p>
    <w:p w14:paraId="66425927" w14:textId="5257E6D4" w:rsidR="007842DC" w:rsidRDefault="007842DC" w:rsidP="007842DC">
      <w:pPr>
        <w:spacing w:after="200" w:line="276" w:lineRule="auto"/>
        <w:rPr>
          <w:rFonts w:ascii="Arial" w:hAnsi="Arial" w:cs="Arial"/>
          <w:szCs w:val="24"/>
        </w:rPr>
      </w:pPr>
      <w:r w:rsidRPr="00531BF2">
        <w:rPr>
          <w:rFonts w:ascii="Arial" w:hAnsi="Arial" w:cs="Arial"/>
          <w:szCs w:val="24"/>
        </w:rPr>
        <w:t xml:space="preserve">The CQC has a Code of Conduct which we expect all staff to follow. </w:t>
      </w:r>
    </w:p>
    <w:tbl>
      <w:tblPr>
        <w:tblStyle w:val="TableGrid"/>
        <w:tblW w:w="0" w:type="auto"/>
        <w:tblLook w:val="04A0" w:firstRow="1" w:lastRow="0" w:firstColumn="1" w:lastColumn="0" w:noHBand="0" w:noVBand="1"/>
      </w:tblPr>
      <w:tblGrid>
        <w:gridCol w:w="1555"/>
        <w:gridCol w:w="2022"/>
        <w:gridCol w:w="1624"/>
        <w:gridCol w:w="2037"/>
        <w:gridCol w:w="1778"/>
      </w:tblGrid>
      <w:tr w:rsidR="00D65F9D" w:rsidRPr="00D65F9D" w14:paraId="02F8BB15" w14:textId="77777777" w:rsidTr="0067401D">
        <w:trPr>
          <w:trHeight w:val="249"/>
        </w:trPr>
        <w:tc>
          <w:tcPr>
            <w:tcW w:w="1555" w:type="dxa"/>
          </w:tcPr>
          <w:p w14:paraId="7C77C808" w14:textId="77777777" w:rsidR="00D65F9D" w:rsidRPr="00D65F9D" w:rsidRDefault="00D65F9D" w:rsidP="00D65F9D">
            <w:pPr>
              <w:spacing w:after="200"/>
              <w:contextualSpacing/>
              <w:jc w:val="center"/>
              <w:rPr>
                <w:rFonts w:ascii="Arial" w:hAnsi="Arial" w:cs="Arial"/>
                <w:b/>
                <w:sz w:val="28"/>
                <w:szCs w:val="28"/>
              </w:rPr>
            </w:pPr>
          </w:p>
          <w:p w14:paraId="43282BEC" w14:textId="610E4B9E" w:rsidR="00D65F9D" w:rsidRPr="00D65F9D" w:rsidRDefault="00D65F9D" w:rsidP="00D65F9D">
            <w:pPr>
              <w:spacing w:after="200"/>
              <w:contextualSpacing/>
              <w:jc w:val="center"/>
              <w:rPr>
                <w:rFonts w:ascii="Arial" w:hAnsi="Arial" w:cs="Arial"/>
                <w:b/>
                <w:sz w:val="28"/>
                <w:szCs w:val="28"/>
              </w:rPr>
            </w:pPr>
            <w:r w:rsidRPr="00D65F9D">
              <w:rPr>
                <w:rFonts w:ascii="Arial" w:hAnsi="Arial" w:cs="Arial"/>
                <w:b/>
                <w:sz w:val="28"/>
                <w:szCs w:val="28"/>
              </w:rPr>
              <w:t>SAFE</w:t>
            </w:r>
          </w:p>
        </w:tc>
        <w:tc>
          <w:tcPr>
            <w:tcW w:w="2022" w:type="dxa"/>
          </w:tcPr>
          <w:p w14:paraId="6C57294B" w14:textId="77777777" w:rsidR="00D65F9D" w:rsidRPr="00D65F9D" w:rsidRDefault="00D65F9D" w:rsidP="00D65F9D">
            <w:pPr>
              <w:spacing w:after="200"/>
              <w:contextualSpacing/>
              <w:jc w:val="center"/>
              <w:rPr>
                <w:rFonts w:ascii="Arial" w:hAnsi="Arial" w:cs="Arial"/>
                <w:b/>
                <w:sz w:val="28"/>
                <w:szCs w:val="28"/>
              </w:rPr>
            </w:pPr>
          </w:p>
          <w:p w14:paraId="4CBFC6EB" w14:textId="1A41E0BB" w:rsidR="00D65F9D" w:rsidRPr="00D65F9D" w:rsidRDefault="00D65F9D" w:rsidP="00D65F9D">
            <w:pPr>
              <w:spacing w:after="200"/>
              <w:contextualSpacing/>
              <w:jc w:val="center"/>
              <w:rPr>
                <w:rFonts w:ascii="Arial" w:hAnsi="Arial" w:cs="Arial"/>
                <w:b/>
                <w:sz w:val="28"/>
                <w:szCs w:val="28"/>
              </w:rPr>
            </w:pPr>
            <w:r w:rsidRPr="00D65F9D">
              <w:rPr>
                <w:rFonts w:ascii="Arial" w:hAnsi="Arial" w:cs="Arial"/>
                <w:b/>
                <w:sz w:val="28"/>
                <w:szCs w:val="28"/>
              </w:rPr>
              <w:t>EFFECTIVE</w:t>
            </w:r>
          </w:p>
          <w:p w14:paraId="7729E4E2" w14:textId="77777777" w:rsidR="00D65F9D" w:rsidRPr="00D65F9D" w:rsidRDefault="00D65F9D" w:rsidP="00D65F9D">
            <w:pPr>
              <w:spacing w:after="200" w:line="276" w:lineRule="auto"/>
              <w:jc w:val="center"/>
              <w:rPr>
                <w:rFonts w:ascii="Arial" w:hAnsi="Arial" w:cs="Arial"/>
                <w:b/>
                <w:sz w:val="28"/>
                <w:szCs w:val="28"/>
              </w:rPr>
            </w:pPr>
          </w:p>
        </w:tc>
        <w:tc>
          <w:tcPr>
            <w:tcW w:w="1624" w:type="dxa"/>
          </w:tcPr>
          <w:p w14:paraId="08A0B64A" w14:textId="77777777" w:rsidR="00D65F9D" w:rsidRPr="00D65F9D" w:rsidRDefault="00D65F9D" w:rsidP="00D65F9D">
            <w:pPr>
              <w:spacing w:after="200"/>
              <w:contextualSpacing/>
              <w:jc w:val="center"/>
              <w:rPr>
                <w:rFonts w:ascii="Arial" w:hAnsi="Arial" w:cs="Arial"/>
                <w:b/>
                <w:sz w:val="28"/>
                <w:szCs w:val="28"/>
              </w:rPr>
            </w:pPr>
          </w:p>
          <w:p w14:paraId="44A39BE7" w14:textId="66D80766" w:rsidR="00D65F9D" w:rsidRPr="00D65F9D" w:rsidRDefault="00D65F9D" w:rsidP="00D65F9D">
            <w:pPr>
              <w:spacing w:after="200"/>
              <w:contextualSpacing/>
              <w:jc w:val="center"/>
              <w:rPr>
                <w:rFonts w:ascii="Arial" w:hAnsi="Arial" w:cs="Arial"/>
                <w:b/>
                <w:sz w:val="28"/>
                <w:szCs w:val="28"/>
              </w:rPr>
            </w:pPr>
            <w:r w:rsidRPr="00D65F9D">
              <w:rPr>
                <w:rFonts w:ascii="Arial" w:hAnsi="Arial" w:cs="Arial"/>
                <w:b/>
                <w:sz w:val="28"/>
                <w:szCs w:val="28"/>
              </w:rPr>
              <w:t>CARING</w:t>
            </w:r>
          </w:p>
          <w:p w14:paraId="1D3E9E60" w14:textId="77777777" w:rsidR="00D65F9D" w:rsidRPr="00D65F9D" w:rsidRDefault="00D65F9D" w:rsidP="00D65F9D">
            <w:pPr>
              <w:spacing w:after="200" w:line="276" w:lineRule="auto"/>
              <w:jc w:val="center"/>
              <w:rPr>
                <w:rFonts w:ascii="Arial" w:hAnsi="Arial" w:cs="Arial"/>
                <w:b/>
                <w:sz w:val="28"/>
                <w:szCs w:val="28"/>
              </w:rPr>
            </w:pPr>
          </w:p>
        </w:tc>
        <w:tc>
          <w:tcPr>
            <w:tcW w:w="2037" w:type="dxa"/>
          </w:tcPr>
          <w:p w14:paraId="32087A6E" w14:textId="77777777" w:rsidR="00D65F9D" w:rsidRPr="00D65F9D" w:rsidRDefault="00D65F9D" w:rsidP="00D65F9D">
            <w:pPr>
              <w:spacing w:after="200"/>
              <w:contextualSpacing/>
              <w:jc w:val="center"/>
              <w:rPr>
                <w:rFonts w:ascii="Arial" w:hAnsi="Arial" w:cs="Arial"/>
                <w:b/>
                <w:sz w:val="28"/>
                <w:szCs w:val="28"/>
              </w:rPr>
            </w:pPr>
          </w:p>
          <w:p w14:paraId="064E8E7D" w14:textId="187DED62" w:rsidR="00D65F9D" w:rsidRPr="00D65F9D" w:rsidRDefault="00D65F9D" w:rsidP="00D65F9D">
            <w:pPr>
              <w:spacing w:after="200"/>
              <w:contextualSpacing/>
              <w:jc w:val="center"/>
              <w:rPr>
                <w:rFonts w:ascii="Arial" w:hAnsi="Arial" w:cs="Arial"/>
                <w:b/>
                <w:sz w:val="28"/>
                <w:szCs w:val="28"/>
              </w:rPr>
            </w:pPr>
            <w:r w:rsidRPr="00D65F9D">
              <w:rPr>
                <w:rFonts w:ascii="Arial" w:hAnsi="Arial" w:cs="Arial"/>
                <w:b/>
                <w:sz w:val="28"/>
                <w:szCs w:val="28"/>
              </w:rPr>
              <w:t>RESPONSIVE</w:t>
            </w:r>
          </w:p>
        </w:tc>
        <w:tc>
          <w:tcPr>
            <w:tcW w:w="1778" w:type="dxa"/>
          </w:tcPr>
          <w:p w14:paraId="5EF7A2FB" w14:textId="77777777" w:rsidR="00D65F9D" w:rsidRPr="00D65F9D" w:rsidRDefault="00D65F9D" w:rsidP="00D65F9D">
            <w:pPr>
              <w:spacing w:after="200"/>
              <w:contextualSpacing/>
              <w:jc w:val="center"/>
              <w:rPr>
                <w:rFonts w:ascii="Arial" w:hAnsi="Arial" w:cs="Arial"/>
                <w:b/>
                <w:sz w:val="28"/>
                <w:szCs w:val="28"/>
              </w:rPr>
            </w:pPr>
          </w:p>
          <w:p w14:paraId="7C70B08E" w14:textId="0A4D9FC9" w:rsidR="00D65F9D" w:rsidRPr="00D65F9D" w:rsidRDefault="00D65F9D" w:rsidP="00D65F9D">
            <w:pPr>
              <w:spacing w:after="200"/>
              <w:contextualSpacing/>
              <w:jc w:val="center"/>
              <w:rPr>
                <w:rFonts w:ascii="Arial" w:hAnsi="Arial" w:cs="Arial"/>
                <w:b/>
                <w:sz w:val="28"/>
                <w:szCs w:val="28"/>
              </w:rPr>
            </w:pPr>
            <w:r w:rsidRPr="00D65F9D">
              <w:rPr>
                <w:rFonts w:ascii="Arial" w:hAnsi="Arial" w:cs="Arial"/>
                <w:b/>
                <w:sz w:val="28"/>
                <w:szCs w:val="28"/>
              </w:rPr>
              <w:t>WELL LED</w:t>
            </w:r>
          </w:p>
          <w:p w14:paraId="0EBCFB13" w14:textId="77777777" w:rsidR="00D65F9D" w:rsidRPr="00D65F9D" w:rsidRDefault="00D65F9D" w:rsidP="00D65F9D">
            <w:pPr>
              <w:spacing w:after="200"/>
              <w:contextualSpacing/>
              <w:jc w:val="center"/>
              <w:rPr>
                <w:rFonts w:ascii="Arial" w:hAnsi="Arial" w:cs="Arial"/>
                <w:b/>
                <w:sz w:val="28"/>
                <w:szCs w:val="28"/>
              </w:rPr>
            </w:pPr>
          </w:p>
        </w:tc>
      </w:tr>
    </w:tbl>
    <w:p w14:paraId="442A6043" w14:textId="77777777" w:rsidR="007842DC" w:rsidRPr="00531BF2" w:rsidRDefault="007842DC" w:rsidP="0067401D">
      <w:pPr>
        <w:spacing w:after="200" w:line="276" w:lineRule="auto"/>
        <w:contextualSpacing/>
        <w:rPr>
          <w:rFonts w:ascii="Arial" w:hAnsi="Arial" w:cs="Arial"/>
          <w:szCs w:val="24"/>
        </w:rPr>
      </w:pPr>
    </w:p>
    <w:p w14:paraId="28BBC9F3" w14:textId="77777777" w:rsidR="007842DC" w:rsidRPr="00531BF2" w:rsidRDefault="007842DC" w:rsidP="0067401D">
      <w:pPr>
        <w:spacing w:after="200" w:line="276" w:lineRule="auto"/>
        <w:contextualSpacing/>
        <w:rPr>
          <w:rFonts w:ascii="Arial" w:hAnsi="Arial" w:cs="Arial"/>
          <w:szCs w:val="24"/>
        </w:rPr>
      </w:pPr>
      <w:r w:rsidRPr="00531BF2">
        <w:rPr>
          <w:rFonts w:ascii="Arial" w:hAnsi="Arial" w:cs="Arial"/>
          <w:szCs w:val="24"/>
        </w:rPr>
        <w:t>1.</w:t>
      </w:r>
      <w:r w:rsidRPr="00531BF2">
        <w:rPr>
          <w:rFonts w:ascii="Arial" w:hAnsi="Arial" w:cs="Arial"/>
          <w:szCs w:val="24"/>
        </w:rPr>
        <w:tab/>
        <w:t>Be accountable by making sure you can answer for your acts and omissions</w:t>
      </w:r>
    </w:p>
    <w:p w14:paraId="473F406D" w14:textId="77777777" w:rsidR="007842DC" w:rsidRPr="00531BF2" w:rsidRDefault="007842DC" w:rsidP="0067401D">
      <w:pPr>
        <w:spacing w:after="200" w:line="276" w:lineRule="auto"/>
        <w:contextualSpacing/>
        <w:rPr>
          <w:rFonts w:ascii="Arial" w:hAnsi="Arial" w:cs="Arial"/>
          <w:szCs w:val="24"/>
        </w:rPr>
      </w:pPr>
      <w:r w:rsidRPr="00531BF2">
        <w:rPr>
          <w:rFonts w:ascii="Arial" w:hAnsi="Arial" w:cs="Arial"/>
          <w:szCs w:val="24"/>
        </w:rPr>
        <w:t>2.</w:t>
      </w:r>
      <w:r w:rsidRPr="00531BF2">
        <w:rPr>
          <w:rFonts w:ascii="Arial" w:hAnsi="Arial" w:cs="Arial"/>
          <w:szCs w:val="24"/>
        </w:rPr>
        <w:tab/>
        <w:t xml:space="preserve">Promote and uphold the privacy, dignity, rights, health and wellbeing of </w:t>
      </w:r>
      <w:r w:rsidRPr="00531BF2">
        <w:rPr>
          <w:rFonts w:ascii="Arial" w:hAnsi="Arial" w:cs="Arial"/>
          <w:szCs w:val="24"/>
        </w:rPr>
        <w:tab/>
        <w:t>people who use health and care services and their carers at all time</w:t>
      </w:r>
    </w:p>
    <w:p w14:paraId="60976492" w14:textId="77777777" w:rsidR="007842DC" w:rsidRPr="00531BF2" w:rsidRDefault="007842DC" w:rsidP="0067401D">
      <w:pPr>
        <w:spacing w:after="200" w:line="276" w:lineRule="auto"/>
        <w:contextualSpacing/>
        <w:rPr>
          <w:rFonts w:ascii="Arial" w:hAnsi="Arial" w:cs="Arial"/>
          <w:szCs w:val="24"/>
        </w:rPr>
      </w:pPr>
      <w:r w:rsidRPr="00531BF2">
        <w:rPr>
          <w:rFonts w:ascii="Arial" w:hAnsi="Arial" w:cs="Arial"/>
          <w:szCs w:val="24"/>
        </w:rPr>
        <w:t>3.</w:t>
      </w:r>
      <w:r w:rsidRPr="00531BF2">
        <w:rPr>
          <w:rFonts w:ascii="Arial" w:hAnsi="Arial" w:cs="Arial"/>
          <w:szCs w:val="24"/>
        </w:rPr>
        <w:tab/>
        <w:t xml:space="preserve">Work in collaboration with your colleagues to ensure the delivery of high </w:t>
      </w:r>
      <w:r w:rsidRPr="00531BF2">
        <w:rPr>
          <w:rFonts w:ascii="Arial" w:hAnsi="Arial" w:cs="Arial"/>
          <w:szCs w:val="24"/>
        </w:rPr>
        <w:tab/>
        <w:t>quality, safe and compassionate healthcare, care and support</w:t>
      </w:r>
    </w:p>
    <w:p w14:paraId="2AFA201D" w14:textId="77777777" w:rsidR="007842DC" w:rsidRPr="00531BF2" w:rsidRDefault="007842DC" w:rsidP="0067401D">
      <w:pPr>
        <w:spacing w:after="200" w:line="276" w:lineRule="auto"/>
        <w:contextualSpacing/>
        <w:rPr>
          <w:rFonts w:ascii="Arial" w:hAnsi="Arial" w:cs="Arial"/>
          <w:szCs w:val="24"/>
        </w:rPr>
      </w:pPr>
      <w:r w:rsidRPr="00531BF2">
        <w:rPr>
          <w:rFonts w:ascii="Arial" w:hAnsi="Arial" w:cs="Arial"/>
          <w:szCs w:val="24"/>
        </w:rPr>
        <w:t>4.</w:t>
      </w:r>
      <w:r w:rsidRPr="00531BF2">
        <w:rPr>
          <w:rFonts w:ascii="Arial" w:hAnsi="Arial" w:cs="Arial"/>
          <w:szCs w:val="24"/>
        </w:rPr>
        <w:tab/>
        <w:t xml:space="preserve">Communicate in an open and effective way to promote the health, safety and </w:t>
      </w:r>
      <w:r w:rsidRPr="00531BF2">
        <w:rPr>
          <w:rFonts w:ascii="Arial" w:hAnsi="Arial" w:cs="Arial"/>
          <w:szCs w:val="24"/>
        </w:rPr>
        <w:tab/>
        <w:t>wellbeing of people who use health and care services and their carers</w:t>
      </w:r>
    </w:p>
    <w:p w14:paraId="58AEC1AA" w14:textId="77777777" w:rsidR="007842DC" w:rsidRPr="00531BF2" w:rsidRDefault="007842DC" w:rsidP="0067401D">
      <w:pPr>
        <w:spacing w:after="200" w:line="276" w:lineRule="auto"/>
        <w:contextualSpacing/>
        <w:rPr>
          <w:rFonts w:ascii="Arial" w:hAnsi="Arial" w:cs="Arial"/>
          <w:szCs w:val="24"/>
        </w:rPr>
      </w:pPr>
      <w:r w:rsidRPr="00531BF2">
        <w:rPr>
          <w:rFonts w:ascii="Arial" w:hAnsi="Arial" w:cs="Arial"/>
          <w:szCs w:val="24"/>
        </w:rPr>
        <w:t>5.</w:t>
      </w:r>
      <w:r w:rsidRPr="00531BF2">
        <w:rPr>
          <w:rFonts w:ascii="Arial" w:hAnsi="Arial" w:cs="Arial"/>
          <w:szCs w:val="24"/>
        </w:rPr>
        <w:tab/>
        <w:t>Respect a person’s right to confidentiality</w:t>
      </w:r>
    </w:p>
    <w:p w14:paraId="43487B63" w14:textId="77777777" w:rsidR="007842DC" w:rsidRPr="00531BF2" w:rsidRDefault="007842DC" w:rsidP="0067401D">
      <w:pPr>
        <w:spacing w:after="200" w:line="276" w:lineRule="auto"/>
        <w:contextualSpacing/>
        <w:rPr>
          <w:rFonts w:ascii="Arial" w:hAnsi="Arial" w:cs="Arial"/>
          <w:szCs w:val="24"/>
        </w:rPr>
      </w:pPr>
      <w:r w:rsidRPr="00531BF2">
        <w:rPr>
          <w:rFonts w:ascii="Arial" w:hAnsi="Arial" w:cs="Arial"/>
          <w:szCs w:val="24"/>
        </w:rPr>
        <w:t>6.</w:t>
      </w:r>
      <w:r w:rsidRPr="00531BF2">
        <w:rPr>
          <w:rFonts w:ascii="Arial" w:hAnsi="Arial" w:cs="Arial"/>
          <w:szCs w:val="24"/>
        </w:rPr>
        <w:tab/>
        <w:t xml:space="preserve">Strive to improve the quality of healthcare, care and support though </w:t>
      </w:r>
      <w:r w:rsidRPr="00531BF2">
        <w:rPr>
          <w:rFonts w:ascii="Arial" w:hAnsi="Arial" w:cs="Arial"/>
          <w:szCs w:val="24"/>
        </w:rPr>
        <w:tab/>
        <w:t>continuing professional development</w:t>
      </w:r>
    </w:p>
    <w:p w14:paraId="4EB25CA1" w14:textId="77777777" w:rsidR="007842DC" w:rsidRPr="00531BF2" w:rsidRDefault="007842DC" w:rsidP="0067401D">
      <w:pPr>
        <w:spacing w:after="200" w:line="276" w:lineRule="auto"/>
        <w:contextualSpacing/>
        <w:rPr>
          <w:rFonts w:ascii="Arial" w:hAnsi="Arial" w:cs="Arial"/>
          <w:szCs w:val="24"/>
        </w:rPr>
      </w:pPr>
      <w:r w:rsidRPr="00531BF2">
        <w:rPr>
          <w:rFonts w:ascii="Arial" w:hAnsi="Arial" w:cs="Arial"/>
          <w:szCs w:val="24"/>
        </w:rPr>
        <w:t>7.</w:t>
      </w:r>
      <w:r w:rsidRPr="00531BF2">
        <w:rPr>
          <w:rFonts w:ascii="Arial" w:hAnsi="Arial" w:cs="Arial"/>
          <w:szCs w:val="24"/>
        </w:rPr>
        <w:tab/>
        <w:t>Uphold and promote equality, diversity and inclusion</w:t>
      </w:r>
    </w:p>
    <w:p w14:paraId="2B987A43" w14:textId="77777777" w:rsidR="007842DC" w:rsidRPr="00531BF2" w:rsidRDefault="007842DC" w:rsidP="007842DC">
      <w:pPr>
        <w:spacing w:after="200"/>
        <w:contextualSpacing/>
        <w:rPr>
          <w:rFonts w:ascii="Arial" w:hAnsi="Arial" w:cs="Arial"/>
          <w:szCs w:val="24"/>
        </w:rPr>
      </w:pPr>
    </w:p>
    <w:p w14:paraId="139713CA" w14:textId="07E5D666" w:rsidR="007842DC" w:rsidRPr="0067401D" w:rsidRDefault="007842DC" w:rsidP="007842DC">
      <w:pPr>
        <w:spacing w:after="200" w:line="276" w:lineRule="auto"/>
        <w:rPr>
          <w:rFonts w:ascii="Arial" w:hAnsi="Arial" w:cs="Arial"/>
          <w:b/>
          <w:szCs w:val="24"/>
        </w:rPr>
      </w:pPr>
      <w:r w:rsidRPr="0067401D">
        <w:rPr>
          <w:rFonts w:ascii="Arial" w:hAnsi="Arial" w:cs="Arial"/>
          <w:b/>
          <w:szCs w:val="24"/>
        </w:rPr>
        <w:t>Building on these we have developed a set of expectations that we expect all team members to demonstrat</w:t>
      </w:r>
      <w:r w:rsidR="008846EE" w:rsidRPr="0067401D">
        <w:rPr>
          <w:rFonts w:ascii="Arial" w:hAnsi="Arial" w:cs="Arial"/>
          <w:b/>
          <w:szCs w:val="24"/>
        </w:rPr>
        <w:t>e:</w:t>
      </w:r>
    </w:p>
    <w:p w14:paraId="25DEEFBF" w14:textId="77777777" w:rsidR="007842DC" w:rsidRPr="00680BF8" w:rsidRDefault="007842DC" w:rsidP="007842DC">
      <w:pPr>
        <w:spacing w:after="200" w:line="276" w:lineRule="auto"/>
        <w:rPr>
          <w:rFonts w:ascii="Arial" w:hAnsi="Arial" w:cs="Arial"/>
          <w:szCs w:val="24"/>
        </w:rPr>
      </w:pPr>
      <w:r w:rsidRPr="00680BF8">
        <w:rPr>
          <w:rFonts w:ascii="Arial" w:hAnsi="Arial" w:cs="Arial"/>
          <w:szCs w:val="24"/>
        </w:rPr>
        <w:t>Managing self:</w:t>
      </w:r>
    </w:p>
    <w:p w14:paraId="74A0312C" w14:textId="77777777" w:rsidR="007842DC" w:rsidRPr="00531BF2" w:rsidRDefault="007842DC" w:rsidP="007842DC">
      <w:pPr>
        <w:pStyle w:val="ListParagraph"/>
        <w:numPr>
          <w:ilvl w:val="0"/>
          <w:numId w:val="7"/>
        </w:numPr>
        <w:spacing w:after="200" w:line="276" w:lineRule="auto"/>
        <w:rPr>
          <w:rFonts w:ascii="Arial" w:hAnsi="Arial" w:cs="Arial"/>
          <w:szCs w:val="24"/>
        </w:rPr>
      </w:pPr>
      <w:r w:rsidRPr="00531BF2">
        <w:rPr>
          <w:rFonts w:ascii="Arial" w:hAnsi="Arial" w:cs="Arial"/>
          <w:szCs w:val="24"/>
        </w:rPr>
        <w:t>Take care of your own well being</w:t>
      </w:r>
    </w:p>
    <w:p w14:paraId="408B6D6E" w14:textId="77777777" w:rsidR="007842DC" w:rsidRPr="00531BF2" w:rsidRDefault="007842DC" w:rsidP="007842DC">
      <w:pPr>
        <w:pStyle w:val="ListParagraph"/>
        <w:numPr>
          <w:ilvl w:val="0"/>
          <w:numId w:val="7"/>
        </w:numPr>
        <w:spacing w:after="200" w:line="276" w:lineRule="auto"/>
        <w:rPr>
          <w:rFonts w:ascii="Arial" w:hAnsi="Arial" w:cs="Arial"/>
          <w:szCs w:val="24"/>
        </w:rPr>
      </w:pPr>
      <w:r w:rsidRPr="00531BF2">
        <w:rPr>
          <w:rFonts w:ascii="Arial" w:hAnsi="Arial" w:cs="Arial"/>
          <w:szCs w:val="24"/>
        </w:rPr>
        <w:t>Manage yourself and your emotions</w:t>
      </w:r>
    </w:p>
    <w:p w14:paraId="3FF1E5F5" w14:textId="77777777" w:rsidR="007842DC" w:rsidRPr="00531BF2" w:rsidRDefault="007842DC" w:rsidP="007842DC">
      <w:pPr>
        <w:pStyle w:val="ListParagraph"/>
        <w:numPr>
          <w:ilvl w:val="0"/>
          <w:numId w:val="7"/>
        </w:numPr>
        <w:spacing w:after="200" w:line="276" w:lineRule="auto"/>
        <w:rPr>
          <w:rFonts w:ascii="Arial" w:hAnsi="Arial" w:cs="Arial"/>
          <w:szCs w:val="24"/>
        </w:rPr>
      </w:pPr>
      <w:r w:rsidRPr="00531BF2">
        <w:rPr>
          <w:rFonts w:ascii="Arial" w:hAnsi="Arial" w:cs="Arial"/>
          <w:szCs w:val="24"/>
        </w:rPr>
        <w:t>Share your knowledge and experience</w:t>
      </w:r>
    </w:p>
    <w:p w14:paraId="3E0FCF68" w14:textId="77777777" w:rsidR="007842DC" w:rsidRPr="00531BF2" w:rsidRDefault="007842DC" w:rsidP="007842DC">
      <w:pPr>
        <w:pStyle w:val="ListParagraph"/>
        <w:numPr>
          <w:ilvl w:val="0"/>
          <w:numId w:val="7"/>
        </w:numPr>
        <w:spacing w:after="200" w:line="276" w:lineRule="auto"/>
        <w:rPr>
          <w:rFonts w:ascii="Arial" w:hAnsi="Arial" w:cs="Arial"/>
          <w:szCs w:val="24"/>
        </w:rPr>
      </w:pPr>
      <w:r w:rsidRPr="00531BF2">
        <w:rPr>
          <w:rFonts w:ascii="Arial" w:hAnsi="Arial" w:cs="Arial"/>
          <w:szCs w:val="24"/>
        </w:rPr>
        <w:t>Use appropriate language when communicating to others to ensure they understand</w:t>
      </w:r>
    </w:p>
    <w:p w14:paraId="7F9495BB" w14:textId="77777777" w:rsidR="007842DC" w:rsidRPr="00531BF2" w:rsidRDefault="007842DC" w:rsidP="007842DC">
      <w:pPr>
        <w:pStyle w:val="ListParagraph"/>
        <w:numPr>
          <w:ilvl w:val="0"/>
          <w:numId w:val="7"/>
        </w:numPr>
        <w:spacing w:after="200" w:line="276" w:lineRule="auto"/>
        <w:rPr>
          <w:rFonts w:ascii="Arial" w:hAnsi="Arial" w:cs="Arial"/>
          <w:szCs w:val="24"/>
        </w:rPr>
      </w:pPr>
      <w:r w:rsidRPr="00531BF2">
        <w:rPr>
          <w:rFonts w:ascii="Arial" w:hAnsi="Arial" w:cs="Arial"/>
          <w:szCs w:val="24"/>
        </w:rPr>
        <w:t xml:space="preserve">Be decisive </w:t>
      </w:r>
    </w:p>
    <w:p w14:paraId="024115AF" w14:textId="77777777" w:rsidR="007842DC" w:rsidRPr="00531BF2" w:rsidRDefault="007842DC" w:rsidP="007842DC">
      <w:pPr>
        <w:pStyle w:val="ListParagraph"/>
        <w:numPr>
          <w:ilvl w:val="0"/>
          <w:numId w:val="7"/>
        </w:numPr>
        <w:spacing w:after="200" w:line="276" w:lineRule="auto"/>
        <w:rPr>
          <w:rFonts w:ascii="Arial" w:hAnsi="Arial" w:cs="Arial"/>
          <w:szCs w:val="24"/>
        </w:rPr>
      </w:pPr>
      <w:r w:rsidRPr="00531BF2">
        <w:rPr>
          <w:rFonts w:ascii="Arial" w:hAnsi="Arial" w:cs="Arial"/>
          <w:szCs w:val="24"/>
        </w:rPr>
        <w:t xml:space="preserve">Be positive – focus on what you can do and why something will/could work </w:t>
      </w:r>
    </w:p>
    <w:p w14:paraId="15E979AC" w14:textId="77777777" w:rsidR="007842DC" w:rsidRPr="00531BF2" w:rsidRDefault="007842DC" w:rsidP="007842DC">
      <w:pPr>
        <w:pStyle w:val="ListParagraph"/>
        <w:numPr>
          <w:ilvl w:val="0"/>
          <w:numId w:val="7"/>
        </w:numPr>
        <w:spacing w:after="200" w:line="276" w:lineRule="auto"/>
        <w:rPr>
          <w:rFonts w:ascii="Arial" w:hAnsi="Arial" w:cs="Arial"/>
          <w:szCs w:val="24"/>
        </w:rPr>
      </w:pPr>
      <w:r w:rsidRPr="00531BF2">
        <w:rPr>
          <w:rFonts w:ascii="Arial" w:hAnsi="Arial" w:cs="Arial"/>
          <w:szCs w:val="24"/>
        </w:rPr>
        <w:t>Actively seek feedback and act on it (where appropriate)</w:t>
      </w:r>
    </w:p>
    <w:p w14:paraId="38ED7D93" w14:textId="77777777" w:rsidR="007842DC" w:rsidRPr="00531BF2" w:rsidRDefault="007842DC" w:rsidP="007842DC">
      <w:pPr>
        <w:pStyle w:val="ListParagraph"/>
        <w:numPr>
          <w:ilvl w:val="0"/>
          <w:numId w:val="7"/>
        </w:numPr>
        <w:spacing w:after="200" w:line="276" w:lineRule="auto"/>
        <w:rPr>
          <w:rFonts w:ascii="Arial" w:hAnsi="Arial" w:cs="Arial"/>
          <w:szCs w:val="24"/>
        </w:rPr>
      </w:pPr>
      <w:r w:rsidRPr="00531BF2">
        <w:rPr>
          <w:rFonts w:ascii="Arial" w:hAnsi="Arial" w:cs="Arial"/>
          <w:szCs w:val="24"/>
        </w:rPr>
        <w:t>Know when to step in and do it yourself and when to leave others to have a go</w:t>
      </w:r>
    </w:p>
    <w:p w14:paraId="09F742D4" w14:textId="77777777" w:rsidR="007842DC" w:rsidRPr="00531BF2" w:rsidRDefault="007842DC" w:rsidP="007842DC">
      <w:pPr>
        <w:pStyle w:val="ListParagraph"/>
        <w:numPr>
          <w:ilvl w:val="0"/>
          <w:numId w:val="7"/>
        </w:numPr>
        <w:spacing w:after="200" w:line="276" w:lineRule="auto"/>
        <w:rPr>
          <w:rFonts w:ascii="Arial" w:hAnsi="Arial" w:cs="Arial"/>
          <w:szCs w:val="24"/>
        </w:rPr>
      </w:pPr>
      <w:r w:rsidRPr="00531BF2">
        <w:rPr>
          <w:rFonts w:ascii="Arial" w:hAnsi="Arial" w:cs="Arial"/>
          <w:szCs w:val="24"/>
        </w:rPr>
        <w:t>Be self-aware: know your strengths and development needs and look for ways to develop</w:t>
      </w:r>
    </w:p>
    <w:p w14:paraId="724C3C17" w14:textId="6CFFEB97" w:rsidR="0067401D" w:rsidRPr="002945BC" w:rsidRDefault="007842DC" w:rsidP="007842DC">
      <w:pPr>
        <w:pStyle w:val="ListParagraph"/>
        <w:numPr>
          <w:ilvl w:val="0"/>
          <w:numId w:val="7"/>
        </w:numPr>
        <w:pBdr>
          <w:bottom w:val="single" w:sz="12" w:space="1" w:color="auto"/>
        </w:pBdr>
        <w:rPr>
          <w:rFonts w:ascii="Arial" w:hAnsi="Arial" w:cs="Arial"/>
          <w:szCs w:val="24"/>
        </w:rPr>
      </w:pPr>
      <w:r w:rsidRPr="007842DC">
        <w:rPr>
          <w:rFonts w:ascii="Arial" w:hAnsi="Arial" w:cs="Arial"/>
          <w:szCs w:val="24"/>
        </w:rPr>
        <w:t>Be visible</w:t>
      </w:r>
    </w:p>
    <w:p w14:paraId="2A9C2C38" w14:textId="445925CD" w:rsidR="0067401D" w:rsidRDefault="0067401D" w:rsidP="007842DC">
      <w:pPr>
        <w:pBdr>
          <w:bottom w:val="single" w:sz="12" w:space="1" w:color="auto"/>
        </w:pBdr>
        <w:rPr>
          <w:rFonts w:ascii="Arial" w:hAnsi="Arial" w:cs="Arial"/>
          <w:b/>
          <w:szCs w:val="24"/>
        </w:rPr>
      </w:pPr>
    </w:p>
    <w:p w14:paraId="032DC8C3" w14:textId="77777777" w:rsidR="00024709" w:rsidRDefault="00024709" w:rsidP="00C13DF1">
      <w:pPr>
        <w:pStyle w:val="Heading2"/>
        <w:rPr>
          <w:rFonts w:ascii="Arial" w:hAnsi="Arial" w:cs="Arial"/>
          <w:color w:val="000000" w:themeColor="text1"/>
          <w:szCs w:val="24"/>
        </w:rPr>
      </w:pPr>
    </w:p>
    <w:p w14:paraId="1C0AEA77" w14:textId="3D871B44" w:rsidR="00C13DF1" w:rsidRPr="00EA1D33" w:rsidRDefault="00C13DF1" w:rsidP="00C13DF1">
      <w:pPr>
        <w:pStyle w:val="Heading2"/>
        <w:rPr>
          <w:rFonts w:ascii="Arial" w:hAnsi="Arial" w:cs="Arial"/>
          <w:color w:val="000000" w:themeColor="text1"/>
          <w:szCs w:val="24"/>
        </w:rPr>
      </w:pPr>
      <w:r w:rsidRPr="00EA1D33">
        <w:rPr>
          <w:rFonts w:ascii="Arial" w:hAnsi="Arial" w:cs="Arial"/>
          <w:color w:val="000000" w:themeColor="text1"/>
          <w:szCs w:val="24"/>
        </w:rPr>
        <w:t>STRUCTURE CHART</w:t>
      </w:r>
    </w:p>
    <w:p w14:paraId="69D191E6" w14:textId="77777777" w:rsidR="00C13DF1" w:rsidRPr="00680BF8" w:rsidRDefault="00C13DF1" w:rsidP="00E827E0">
      <w:pPr>
        <w:jc w:val="center"/>
        <w:rPr>
          <w:rFonts w:ascii="Arial" w:hAnsi="Arial" w:cs="Arial"/>
          <w:szCs w:val="24"/>
        </w:rPr>
      </w:pPr>
    </w:p>
    <w:p w14:paraId="27D70703" w14:textId="7733628D" w:rsidR="00C13DF1" w:rsidRPr="00680BF8" w:rsidRDefault="00CB48DF" w:rsidP="00E827E0">
      <w:pPr>
        <w:jc w:val="center"/>
        <w:rPr>
          <w:rFonts w:ascii="Arial" w:hAnsi="Arial" w:cs="Arial"/>
          <w:szCs w:val="24"/>
        </w:rPr>
      </w:pPr>
      <w:r>
        <w:rPr>
          <w:rFonts w:ascii="Arial" w:hAnsi="Arial" w:cs="Arial"/>
          <w:noProof/>
          <w:szCs w:val="24"/>
        </w:rPr>
        <w:drawing>
          <wp:inline distT="0" distB="0" distL="0" distR="0" wp14:anchorId="0958BC07" wp14:editId="0AC4D5BA">
            <wp:extent cx="2416810" cy="2040467"/>
            <wp:effectExtent l="0" t="0" r="0" b="1714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F34CB7D" w14:textId="77777777" w:rsidR="00C13DF1" w:rsidRPr="00680BF8" w:rsidRDefault="00C13DF1" w:rsidP="00C13DF1">
      <w:pPr>
        <w:rPr>
          <w:rFonts w:ascii="Arial" w:hAnsi="Arial" w:cs="Arial"/>
          <w:szCs w:val="24"/>
        </w:rPr>
      </w:pPr>
    </w:p>
    <w:p w14:paraId="0B14E2B2" w14:textId="77777777" w:rsidR="00C13DF1" w:rsidRPr="00680BF8" w:rsidRDefault="00C13DF1" w:rsidP="00C13DF1">
      <w:pPr>
        <w:pBdr>
          <w:bottom w:val="single" w:sz="12" w:space="1" w:color="auto"/>
        </w:pBdr>
        <w:rPr>
          <w:rFonts w:ascii="Arial" w:hAnsi="Arial" w:cs="Arial"/>
          <w:szCs w:val="24"/>
        </w:rPr>
      </w:pPr>
    </w:p>
    <w:p w14:paraId="3B496AA1" w14:textId="77777777" w:rsidR="00C13DF1" w:rsidRPr="00680BF8" w:rsidRDefault="00C13DF1" w:rsidP="00C13DF1">
      <w:pPr>
        <w:pBdr>
          <w:bottom w:val="single" w:sz="4" w:space="1" w:color="auto"/>
        </w:pBdr>
        <w:rPr>
          <w:rFonts w:ascii="Arial" w:hAnsi="Arial" w:cs="Arial"/>
          <w:b/>
          <w:color w:val="0000FF"/>
          <w:szCs w:val="24"/>
        </w:rPr>
      </w:pPr>
    </w:p>
    <w:p w14:paraId="0A8C8386" w14:textId="77777777" w:rsidR="00C13DF1" w:rsidRPr="001C12E1" w:rsidRDefault="00C13DF1" w:rsidP="00C13DF1">
      <w:pPr>
        <w:pBdr>
          <w:bottom w:val="single" w:sz="4" w:space="1" w:color="auto"/>
        </w:pBdr>
        <w:rPr>
          <w:rFonts w:ascii="Arial" w:hAnsi="Arial" w:cs="Arial"/>
          <w:b/>
          <w:color w:val="000000" w:themeColor="text1"/>
          <w:szCs w:val="24"/>
        </w:rPr>
      </w:pPr>
      <w:r w:rsidRPr="001C12E1">
        <w:rPr>
          <w:rFonts w:ascii="Arial" w:hAnsi="Arial" w:cs="Arial"/>
          <w:b/>
          <w:color w:val="000000" w:themeColor="text1"/>
          <w:szCs w:val="24"/>
        </w:rPr>
        <w:t>SAFETY</w:t>
      </w:r>
    </w:p>
    <w:p w14:paraId="4B9E67C6" w14:textId="598477F0" w:rsidR="00C13DF1" w:rsidRPr="00680BF8" w:rsidRDefault="00C13DF1" w:rsidP="00D2377B">
      <w:pPr>
        <w:pBdr>
          <w:bottom w:val="single" w:sz="4" w:space="1" w:color="auto"/>
        </w:pBdr>
        <w:rPr>
          <w:rFonts w:ascii="Arial" w:hAnsi="Arial" w:cs="Arial"/>
          <w:szCs w:val="24"/>
        </w:rPr>
      </w:pPr>
      <w:r w:rsidRPr="00680BF8">
        <w:rPr>
          <w:rFonts w:ascii="Arial" w:hAnsi="Arial" w:cs="Arial"/>
          <w:szCs w:val="24"/>
        </w:rPr>
        <w:br/>
      </w:r>
      <w:r w:rsidRPr="00680BF8">
        <w:rPr>
          <w:rFonts w:ascii="Arial" w:hAnsi="Arial" w:cs="Arial"/>
          <w:b/>
          <w:szCs w:val="24"/>
          <w:u w:val="single"/>
        </w:rPr>
        <w:t>Health and Safety at Work Act</w:t>
      </w:r>
      <w:r w:rsidRPr="00680BF8">
        <w:rPr>
          <w:rFonts w:ascii="Arial" w:hAnsi="Arial" w:cs="Arial"/>
          <w:szCs w:val="24"/>
        </w:rPr>
        <w:t xml:space="preserve"> </w:t>
      </w:r>
      <w:r w:rsidRPr="00680BF8">
        <w:rPr>
          <w:rFonts w:ascii="Arial" w:hAnsi="Arial" w:cs="Arial"/>
          <w:szCs w:val="24"/>
        </w:rPr>
        <w:br/>
      </w:r>
      <w:r w:rsidRPr="00680BF8">
        <w:rPr>
          <w:rFonts w:ascii="Arial" w:hAnsi="Arial" w:cs="Arial"/>
          <w:szCs w:val="24"/>
        </w:rPr>
        <w:br/>
        <w:t>The jobholder is required to take reasonable care for the safety and health of themselves and others who may be affected by their acts; and to co-ordinate with management in the promotion and maintenance of health and safety measures</w:t>
      </w:r>
    </w:p>
    <w:p w14:paraId="16FFE455" w14:textId="77777777" w:rsidR="00C13DF1" w:rsidRPr="00680BF8" w:rsidRDefault="00C13DF1" w:rsidP="00D2377B">
      <w:pPr>
        <w:pBdr>
          <w:bottom w:val="single" w:sz="4" w:space="1" w:color="auto"/>
        </w:pBdr>
        <w:jc w:val="both"/>
        <w:rPr>
          <w:rFonts w:ascii="Arial" w:hAnsi="Arial" w:cs="Arial"/>
          <w:szCs w:val="24"/>
        </w:rPr>
      </w:pPr>
    </w:p>
    <w:p w14:paraId="71E75CB4" w14:textId="77777777" w:rsidR="00C13DF1" w:rsidRPr="00680BF8" w:rsidRDefault="00C13DF1" w:rsidP="00C13DF1">
      <w:pPr>
        <w:pBdr>
          <w:bottom w:val="single" w:sz="4" w:space="1" w:color="auto"/>
        </w:pBdr>
        <w:rPr>
          <w:rFonts w:ascii="Arial" w:hAnsi="Arial" w:cs="Arial"/>
          <w:szCs w:val="24"/>
        </w:rPr>
      </w:pPr>
    </w:p>
    <w:p w14:paraId="53DC5EB3" w14:textId="77777777" w:rsidR="00C13DF1" w:rsidRPr="00680BF8" w:rsidRDefault="00C13DF1" w:rsidP="00C13DF1">
      <w:pPr>
        <w:pBdr>
          <w:top w:val="single" w:sz="12" w:space="1" w:color="auto"/>
        </w:pBdr>
        <w:rPr>
          <w:rFonts w:ascii="Arial" w:hAnsi="Arial" w:cs="Arial"/>
          <w:b/>
          <w:color w:val="0000FF"/>
          <w:szCs w:val="24"/>
        </w:rPr>
      </w:pPr>
    </w:p>
    <w:p w14:paraId="2462EE93" w14:textId="67317F14" w:rsidR="00B43FC6" w:rsidRDefault="00C13DF1" w:rsidP="00C13DF1">
      <w:pPr>
        <w:pBdr>
          <w:top w:val="single" w:sz="12" w:space="1" w:color="auto"/>
        </w:pBdr>
        <w:rPr>
          <w:rFonts w:ascii="Arial" w:hAnsi="Arial" w:cs="Arial"/>
          <w:szCs w:val="24"/>
        </w:rPr>
      </w:pPr>
      <w:r w:rsidRPr="001C12E1">
        <w:rPr>
          <w:rFonts w:ascii="Arial" w:hAnsi="Arial" w:cs="Arial"/>
          <w:b/>
          <w:color w:val="000000" w:themeColor="text1"/>
          <w:szCs w:val="24"/>
        </w:rPr>
        <w:t>SIGNATURES</w:t>
      </w:r>
      <w:r w:rsidRPr="00680BF8">
        <w:rPr>
          <w:rFonts w:ascii="Arial" w:hAnsi="Arial" w:cs="Arial"/>
          <w:color w:val="0000FF"/>
          <w:szCs w:val="24"/>
        </w:rPr>
        <w:br/>
      </w:r>
      <w:r w:rsidRPr="00680BF8">
        <w:rPr>
          <w:rFonts w:ascii="Arial" w:hAnsi="Arial" w:cs="Arial"/>
          <w:szCs w:val="24"/>
        </w:rPr>
        <w:br/>
        <w:t>Jobholder Name</w:t>
      </w:r>
      <w:r w:rsidRPr="00680BF8">
        <w:rPr>
          <w:rFonts w:ascii="Arial" w:hAnsi="Arial" w:cs="Arial"/>
          <w:szCs w:val="24"/>
        </w:rPr>
        <w:tab/>
        <w:t>………………………………………………………</w:t>
      </w:r>
      <w:r w:rsidR="00B43FC6">
        <w:rPr>
          <w:rFonts w:ascii="Arial" w:hAnsi="Arial" w:cs="Arial"/>
          <w:szCs w:val="24"/>
        </w:rPr>
        <w:t>…………….</w:t>
      </w:r>
      <w:r w:rsidRPr="00680BF8">
        <w:rPr>
          <w:rFonts w:ascii="Arial" w:hAnsi="Arial" w:cs="Arial"/>
          <w:szCs w:val="24"/>
        </w:rPr>
        <w:br/>
      </w:r>
      <w:r w:rsidRPr="00680BF8">
        <w:rPr>
          <w:rFonts w:ascii="Arial" w:hAnsi="Arial" w:cs="Arial"/>
          <w:szCs w:val="24"/>
        </w:rPr>
        <w:br/>
      </w:r>
    </w:p>
    <w:p w14:paraId="2AA0186D" w14:textId="42E3AB11" w:rsidR="00B43FC6" w:rsidRDefault="00C13DF1" w:rsidP="00C13DF1">
      <w:pPr>
        <w:pBdr>
          <w:top w:val="single" w:sz="12" w:space="1" w:color="auto"/>
        </w:pBdr>
        <w:rPr>
          <w:rFonts w:ascii="Arial" w:hAnsi="Arial" w:cs="Arial"/>
          <w:szCs w:val="24"/>
        </w:rPr>
      </w:pPr>
      <w:r w:rsidRPr="00680BF8">
        <w:rPr>
          <w:rFonts w:ascii="Arial" w:hAnsi="Arial" w:cs="Arial"/>
          <w:szCs w:val="24"/>
        </w:rPr>
        <w:t xml:space="preserve">Signature </w:t>
      </w:r>
      <w:r w:rsidRPr="00680BF8">
        <w:rPr>
          <w:rFonts w:ascii="Arial" w:hAnsi="Arial" w:cs="Arial"/>
          <w:szCs w:val="24"/>
        </w:rPr>
        <w:tab/>
      </w:r>
      <w:r w:rsidRPr="00680BF8">
        <w:rPr>
          <w:rFonts w:ascii="Arial" w:hAnsi="Arial" w:cs="Arial"/>
          <w:szCs w:val="24"/>
        </w:rPr>
        <w:tab/>
        <w:t>……………………………………</w:t>
      </w:r>
      <w:r w:rsidR="00B43FC6">
        <w:rPr>
          <w:rFonts w:ascii="Arial" w:hAnsi="Arial" w:cs="Arial"/>
          <w:szCs w:val="24"/>
        </w:rPr>
        <w:t xml:space="preserve"> Date ………………………..</w:t>
      </w:r>
    </w:p>
    <w:p w14:paraId="45A64938" w14:textId="1A4D22E8" w:rsidR="00BC4966" w:rsidRDefault="00B43FC6" w:rsidP="00C13DF1">
      <w:pPr>
        <w:pBdr>
          <w:top w:val="single" w:sz="12" w:space="1" w:color="auto"/>
        </w:pBdr>
        <w:rPr>
          <w:rFonts w:ascii="Arial" w:hAnsi="Arial" w:cs="Arial"/>
          <w:szCs w:val="24"/>
        </w:rPr>
      </w:pPr>
      <w:r>
        <w:rPr>
          <w:rFonts w:ascii="Arial" w:hAnsi="Arial" w:cs="Arial"/>
          <w:szCs w:val="24"/>
        </w:rPr>
        <w:t xml:space="preserve"> </w:t>
      </w:r>
    </w:p>
    <w:p w14:paraId="0354152C" w14:textId="77777777" w:rsidR="00BC4966" w:rsidRDefault="00C13DF1" w:rsidP="00C13DF1">
      <w:pPr>
        <w:pBdr>
          <w:top w:val="single" w:sz="12" w:space="1" w:color="auto"/>
        </w:pBdr>
        <w:rPr>
          <w:rFonts w:ascii="Arial" w:hAnsi="Arial" w:cs="Arial"/>
          <w:szCs w:val="24"/>
        </w:rPr>
      </w:pPr>
      <w:r w:rsidRPr="00680BF8">
        <w:rPr>
          <w:rFonts w:ascii="Arial" w:hAnsi="Arial" w:cs="Arial"/>
          <w:szCs w:val="24"/>
        </w:rPr>
        <w:br/>
      </w:r>
      <w:r w:rsidRPr="00680BF8">
        <w:rPr>
          <w:rFonts w:ascii="Arial" w:hAnsi="Arial" w:cs="Arial"/>
          <w:szCs w:val="24"/>
        </w:rPr>
        <w:br/>
        <w:t>Manager Name</w:t>
      </w:r>
      <w:r w:rsidRPr="00680BF8">
        <w:rPr>
          <w:rFonts w:ascii="Arial" w:hAnsi="Arial" w:cs="Arial"/>
          <w:szCs w:val="24"/>
        </w:rPr>
        <w:tab/>
        <w:t>………………………………………………………</w:t>
      </w:r>
      <w:r w:rsidR="00B43FC6">
        <w:rPr>
          <w:rFonts w:ascii="Arial" w:hAnsi="Arial" w:cs="Arial"/>
          <w:szCs w:val="24"/>
        </w:rPr>
        <w:t>…………….</w:t>
      </w:r>
      <w:r w:rsidRPr="00680BF8">
        <w:rPr>
          <w:rFonts w:ascii="Arial" w:hAnsi="Arial" w:cs="Arial"/>
          <w:szCs w:val="24"/>
        </w:rPr>
        <w:br/>
      </w:r>
      <w:r w:rsidRPr="00680BF8">
        <w:rPr>
          <w:rFonts w:ascii="Arial" w:hAnsi="Arial" w:cs="Arial"/>
          <w:szCs w:val="24"/>
        </w:rPr>
        <w:br/>
      </w:r>
    </w:p>
    <w:p w14:paraId="43FB8ECE" w14:textId="02229E75" w:rsidR="00C13DF1" w:rsidRPr="00680BF8" w:rsidRDefault="00C13DF1" w:rsidP="00971530">
      <w:pPr>
        <w:pBdr>
          <w:top w:val="single" w:sz="12" w:space="1" w:color="auto"/>
        </w:pBdr>
        <w:rPr>
          <w:rFonts w:ascii="Arial" w:hAnsi="Arial" w:cs="Arial"/>
          <w:szCs w:val="24"/>
        </w:rPr>
        <w:sectPr w:rsidR="00C13DF1" w:rsidRPr="00680BF8" w:rsidSect="007F1BB8">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40" w:right="1440" w:bottom="1440" w:left="1440" w:header="595" w:footer="595" w:gutter="0"/>
          <w:cols w:space="720"/>
          <w:docGrid w:linePitch="326"/>
        </w:sectPr>
      </w:pPr>
      <w:r w:rsidRPr="00680BF8">
        <w:rPr>
          <w:rFonts w:ascii="Arial" w:hAnsi="Arial" w:cs="Arial"/>
          <w:szCs w:val="24"/>
        </w:rPr>
        <w:t xml:space="preserve">Signature </w:t>
      </w:r>
      <w:r w:rsidRPr="00680BF8">
        <w:rPr>
          <w:rFonts w:ascii="Arial" w:hAnsi="Arial" w:cs="Arial"/>
          <w:szCs w:val="24"/>
        </w:rPr>
        <w:tab/>
      </w:r>
      <w:r w:rsidRPr="00680BF8">
        <w:rPr>
          <w:rFonts w:ascii="Arial" w:hAnsi="Arial" w:cs="Arial"/>
          <w:szCs w:val="24"/>
        </w:rPr>
        <w:tab/>
        <w:t>……………………………………</w:t>
      </w:r>
      <w:r w:rsidR="00B43FC6">
        <w:rPr>
          <w:rFonts w:ascii="Arial" w:hAnsi="Arial" w:cs="Arial"/>
          <w:szCs w:val="24"/>
        </w:rPr>
        <w:t xml:space="preserve"> Date ………………………..</w:t>
      </w:r>
      <w:r w:rsidRPr="00680BF8">
        <w:rPr>
          <w:rFonts w:ascii="Arial" w:hAnsi="Arial" w:cs="Arial"/>
          <w:szCs w:val="24"/>
        </w:rPr>
        <w:br/>
      </w:r>
      <w:r w:rsidRPr="00680BF8">
        <w:rPr>
          <w:rFonts w:ascii="Arial" w:hAnsi="Arial" w:cs="Arial"/>
          <w:szCs w:val="24"/>
        </w:rPr>
        <w:br/>
      </w:r>
    </w:p>
    <w:p w14:paraId="24A2520C" w14:textId="77777777" w:rsidR="00C13DF1" w:rsidRPr="00745FE3" w:rsidRDefault="00C13DF1" w:rsidP="00C13DF1">
      <w:pPr>
        <w:jc w:val="center"/>
        <w:rPr>
          <w:rFonts w:ascii="Arial" w:hAnsi="Arial" w:cs="Arial"/>
          <w:b/>
          <w:color w:val="000000" w:themeColor="text1"/>
          <w:szCs w:val="24"/>
          <w:u w:val="single"/>
        </w:rPr>
      </w:pPr>
      <w:r w:rsidRPr="00745FE3">
        <w:rPr>
          <w:rFonts w:ascii="Arial" w:hAnsi="Arial" w:cs="Arial"/>
          <w:b/>
          <w:color w:val="000000" w:themeColor="text1"/>
          <w:szCs w:val="24"/>
          <w:u w:val="single"/>
        </w:rPr>
        <w:t>PERSON SPECIFICATION</w:t>
      </w:r>
    </w:p>
    <w:p w14:paraId="02326EB4" w14:textId="77777777" w:rsidR="00C13DF1" w:rsidRPr="00680BF8" w:rsidRDefault="00C13DF1" w:rsidP="00C13DF1">
      <w:pPr>
        <w:jc w:val="center"/>
        <w:rPr>
          <w:rFonts w:ascii="Arial" w:hAnsi="Arial" w:cs="Arial"/>
          <w:szCs w:val="24"/>
          <w:u w:val="single"/>
        </w:rPr>
      </w:pPr>
    </w:p>
    <w:p w14:paraId="63CDA8C9" w14:textId="32099206" w:rsidR="00C13DF1" w:rsidRPr="008B7D14" w:rsidRDefault="00C13DF1" w:rsidP="00C13DF1">
      <w:pPr>
        <w:rPr>
          <w:rFonts w:ascii="Arial" w:hAnsi="Arial" w:cs="Arial"/>
          <w:b/>
          <w:szCs w:val="24"/>
          <w:u w:val="single"/>
        </w:rPr>
      </w:pPr>
      <w:r w:rsidRPr="008B7D14">
        <w:rPr>
          <w:rFonts w:ascii="Arial" w:hAnsi="Arial" w:cs="Arial"/>
          <w:b/>
          <w:szCs w:val="24"/>
          <w:u w:val="single"/>
        </w:rPr>
        <w:t>Job Title:</w:t>
      </w:r>
      <w:r w:rsidR="00745FE3" w:rsidRPr="008B7D14">
        <w:rPr>
          <w:rFonts w:ascii="Arial" w:hAnsi="Arial" w:cs="Arial"/>
          <w:b/>
          <w:szCs w:val="24"/>
          <w:u w:val="single"/>
        </w:rPr>
        <w:t xml:space="preserve">  </w:t>
      </w:r>
      <w:r w:rsidR="00CC553D">
        <w:rPr>
          <w:rFonts w:ascii="Arial" w:hAnsi="Arial" w:cs="Arial"/>
          <w:b/>
          <w:szCs w:val="24"/>
          <w:u w:val="single"/>
        </w:rPr>
        <w:t>Support Worker</w:t>
      </w:r>
    </w:p>
    <w:p w14:paraId="63D1061B" w14:textId="77777777" w:rsidR="00C13DF1" w:rsidRPr="00680BF8" w:rsidRDefault="00C13DF1" w:rsidP="00C13DF1">
      <w:pPr>
        <w:rPr>
          <w:rFonts w:ascii="Arial" w:hAnsi="Arial" w:cs="Arial"/>
          <w:szCs w:val="24"/>
        </w:rPr>
      </w:pPr>
    </w:p>
    <w:tbl>
      <w:tblPr>
        <w:tblW w:w="13746" w:type="dxa"/>
        <w:tblInd w:w="120" w:type="dxa"/>
        <w:tblLayout w:type="fixed"/>
        <w:tblCellMar>
          <w:left w:w="120" w:type="dxa"/>
          <w:right w:w="120" w:type="dxa"/>
        </w:tblCellMar>
        <w:tblLook w:val="0000" w:firstRow="0" w:lastRow="0" w:firstColumn="0" w:lastColumn="0" w:noHBand="0" w:noVBand="0"/>
      </w:tblPr>
      <w:tblGrid>
        <w:gridCol w:w="1981"/>
        <w:gridCol w:w="5386"/>
        <w:gridCol w:w="3827"/>
        <w:gridCol w:w="2552"/>
      </w:tblGrid>
      <w:tr w:rsidR="00C13DF1" w:rsidRPr="00680BF8" w14:paraId="254D0FC0" w14:textId="77777777" w:rsidTr="008D2611">
        <w:trPr>
          <w:trHeight w:val="533"/>
        </w:trPr>
        <w:tc>
          <w:tcPr>
            <w:tcW w:w="1981" w:type="dxa"/>
            <w:tcBorders>
              <w:top w:val="double" w:sz="7" w:space="0" w:color="000000"/>
              <w:left w:val="double" w:sz="7" w:space="0" w:color="000000"/>
              <w:bottom w:val="single" w:sz="7" w:space="0" w:color="000000"/>
              <w:right w:val="single" w:sz="7" w:space="0" w:color="000000"/>
            </w:tcBorders>
          </w:tcPr>
          <w:p w14:paraId="64E4178B" w14:textId="77777777" w:rsidR="00C13DF1" w:rsidRPr="00680BF8" w:rsidRDefault="00C13DF1" w:rsidP="009C688D">
            <w:pPr>
              <w:spacing w:line="120" w:lineRule="exact"/>
              <w:jc w:val="center"/>
              <w:rPr>
                <w:rFonts w:ascii="Arial" w:hAnsi="Arial" w:cs="Arial"/>
                <w:szCs w:val="24"/>
              </w:rPr>
            </w:pPr>
          </w:p>
          <w:p w14:paraId="1D681241" w14:textId="77777777" w:rsidR="00C13DF1" w:rsidRPr="00680BF8" w:rsidRDefault="00C13DF1" w:rsidP="009C688D">
            <w:pPr>
              <w:jc w:val="center"/>
              <w:rPr>
                <w:rFonts w:ascii="Arial" w:hAnsi="Arial" w:cs="Arial"/>
                <w:b/>
                <w:szCs w:val="24"/>
              </w:rPr>
            </w:pPr>
            <w:r w:rsidRPr="00680BF8">
              <w:rPr>
                <w:rFonts w:ascii="Arial" w:hAnsi="Arial" w:cs="Arial"/>
                <w:b/>
                <w:szCs w:val="24"/>
              </w:rPr>
              <w:t>ATTRIBUTES</w:t>
            </w:r>
          </w:p>
          <w:p w14:paraId="3C910A86" w14:textId="77777777" w:rsidR="00C13DF1" w:rsidRPr="00680BF8" w:rsidRDefault="00C13DF1" w:rsidP="009C688D">
            <w:pPr>
              <w:spacing w:after="58"/>
              <w:jc w:val="center"/>
              <w:rPr>
                <w:rFonts w:ascii="Arial" w:hAnsi="Arial" w:cs="Arial"/>
                <w:b/>
                <w:szCs w:val="24"/>
              </w:rPr>
            </w:pPr>
          </w:p>
        </w:tc>
        <w:tc>
          <w:tcPr>
            <w:tcW w:w="5386" w:type="dxa"/>
            <w:tcBorders>
              <w:top w:val="double" w:sz="7" w:space="0" w:color="000000"/>
              <w:left w:val="single" w:sz="7" w:space="0" w:color="000000"/>
              <w:bottom w:val="single" w:sz="7" w:space="0" w:color="000000"/>
              <w:right w:val="single" w:sz="7" w:space="0" w:color="000000"/>
            </w:tcBorders>
          </w:tcPr>
          <w:p w14:paraId="234D9863" w14:textId="77777777" w:rsidR="00C13DF1" w:rsidRPr="00680BF8" w:rsidRDefault="00C13DF1" w:rsidP="009C688D">
            <w:pPr>
              <w:spacing w:line="120" w:lineRule="exact"/>
              <w:jc w:val="center"/>
              <w:rPr>
                <w:rFonts w:ascii="Arial" w:hAnsi="Arial" w:cs="Arial"/>
                <w:b/>
                <w:szCs w:val="24"/>
              </w:rPr>
            </w:pPr>
          </w:p>
          <w:p w14:paraId="72DBE268" w14:textId="77777777" w:rsidR="00C13DF1" w:rsidRPr="00680BF8" w:rsidRDefault="00C13DF1" w:rsidP="009C688D">
            <w:pPr>
              <w:pStyle w:val="Heading1"/>
              <w:rPr>
                <w:rFonts w:ascii="Arial" w:hAnsi="Arial" w:cs="Arial"/>
                <w:szCs w:val="24"/>
              </w:rPr>
            </w:pPr>
            <w:r w:rsidRPr="00680BF8">
              <w:rPr>
                <w:rFonts w:ascii="Arial" w:hAnsi="Arial" w:cs="Arial"/>
                <w:szCs w:val="24"/>
              </w:rPr>
              <w:t>ESSENTIAL CRITERIA</w:t>
            </w:r>
          </w:p>
        </w:tc>
        <w:tc>
          <w:tcPr>
            <w:tcW w:w="3827" w:type="dxa"/>
            <w:tcBorders>
              <w:top w:val="double" w:sz="7" w:space="0" w:color="000000"/>
              <w:left w:val="single" w:sz="7" w:space="0" w:color="000000"/>
              <w:bottom w:val="single" w:sz="4" w:space="0" w:color="auto"/>
              <w:right w:val="single" w:sz="7" w:space="0" w:color="000000"/>
            </w:tcBorders>
          </w:tcPr>
          <w:p w14:paraId="7889A4D1" w14:textId="77777777" w:rsidR="00C13DF1" w:rsidRPr="00680BF8" w:rsidRDefault="00C13DF1" w:rsidP="009C688D">
            <w:pPr>
              <w:spacing w:line="120" w:lineRule="exact"/>
              <w:jc w:val="center"/>
              <w:rPr>
                <w:rFonts w:ascii="Arial" w:hAnsi="Arial" w:cs="Arial"/>
                <w:b/>
                <w:szCs w:val="24"/>
              </w:rPr>
            </w:pPr>
          </w:p>
          <w:p w14:paraId="5384DBA3" w14:textId="77777777" w:rsidR="00C13DF1" w:rsidRPr="00680BF8" w:rsidRDefault="00C13DF1" w:rsidP="009C688D">
            <w:pPr>
              <w:spacing w:after="58"/>
              <w:jc w:val="center"/>
              <w:rPr>
                <w:rFonts w:ascii="Arial" w:hAnsi="Arial" w:cs="Arial"/>
                <w:b/>
                <w:szCs w:val="24"/>
              </w:rPr>
            </w:pPr>
            <w:r w:rsidRPr="00680BF8">
              <w:rPr>
                <w:rFonts w:ascii="Arial" w:hAnsi="Arial" w:cs="Arial"/>
                <w:b/>
                <w:szCs w:val="24"/>
              </w:rPr>
              <w:t>DESIRABLE CRITERIA</w:t>
            </w:r>
          </w:p>
        </w:tc>
        <w:tc>
          <w:tcPr>
            <w:tcW w:w="2552" w:type="dxa"/>
            <w:tcBorders>
              <w:top w:val="double" w:sz="7" w:space="0" w:color="000000"/>
              <w:left w:val="single" w:sz="7" w:space="0" w:color="000000"/>
              <w:bottom w:val="single" w:sz="7" w:space="0" w:color="000000"/>
              <w:right w:val="double" w:sz="7" w:space="0" w:color="000000"/>
            </w:tcBorders>
          </w:tcPr>
          <w:p w14:paraId="2AEAE3D8" w14:textId="77777777" w:rsidR="00C13DF1" w:rsidRPr="00680BF8" w:rsidRDefault="00C13DF1" w:rsidP="009C688D">
            <w:pPr>
              <w:spacing w:line="120" w:lineRule="exact"/>
              <w:jc w:val="center"/>
              <w:rPr>
                <w:rFonts w:ascii="Arial" w:hAnsi="Arial" w:cs="Arial"/>
                <w:b/>
                <w:szCs w:val="24"/>
              </w:rPr>
            </w:pPr>
          </w:p>
          <w:p w14:paraId="103390F7" w14:textId="77777777" w:rsidR="00C13DF1" w:rsidRPr="00680BF8" w:rsidRDefault="00C13DF1" w:rsidP="009C688D">
            <w:pPr>
              <w:spacing w:after="58"/>
              <w:jc w:val="center"/>
              <w:rPr>
                <w:rFonts w:ascii="Arial" w:hAnsi="Arial" w:cs="Arial"/>
                <w:b/>
                <w:szCs w:val="24"/>
              </w:rPr>
            </w:pPr>
            <w:r w:rsidRPr="00680BF8">
              <w:rPr>
                <w:rFonts w:ascii="Arial" w:hAnsi="Arial" w:cs="Arial"/>
                <w:b/>
                <w:szCs w:val="24"/>
              </w:rPr>
              <w:t>DEMONSTRATED BY</w:t>
            </w:r>
          </w:p>
        </w:tc>
      </w:tr>
      <w:tr w:rsidR="00C13DF1" w:rsidRPr="00680BF8" w14:paraId="1318F650" w14:textId="77777777" w:rsidTr="008D2611">
        <w:tc>
          <w:tcPr>
            <w:tcW w:w="1981" w:type="dxa"/>
            <w:tcBorders>
              <w:top w:val="single" w:sz="7" w:space="0" w:color="000000"/>
              <w:left w:val="double" w:sz="7" w:space="0" w:color="000000"/>
              <w:bottom w:val="single" w:sz="7" w:space="0" w:color="000000"/>
              <w:right w:val="single" w:sz="7" w:space="0" w:color="000000"/>
            </w:tcBorders>
          </w:tcPr>
          <w:p w14:paraId="1861FF2F" w14:textId="77777777" w:rsidR="00C13DF1" w:rsidRPr="00680BF8" w:rsidRDefault="00C13DF1" w:rsidP="009C688D">
            <w:pPr>
              <w:pStyle w:val="BodyText1"/>
              <w:ind w:firstLine="0"/>
              <w:jc w:val="left"/>
              <w:rPr>
                <w:b/>
                <w:bCs/>
                <w:sz w:val="24"/>
                <w:szCs w:val="24"/>
              </w:rPr>
            </w:pPr>
            <w:r w:rsidRPr="00680BF8">
              <w:rPr>
                <w:b/>
                <w:bCs/>
                <w:sz w:val="24"/>
                <w:szCs w:val="24"/>
              </w:rPr>
              <w:t>Experience</w:t>
            </w:r>
          </w:p>
          <w:p w14:paraId="02877E07" w14:textId="77777777" w:rsidR="00C13DF1" w:rsidRPr="00680BF8" w:rsidRDefault="00C13DF1" w:rsidP="009C688D">
            <w:pPr>
              <w:rPr>
                <w:szCs w:val="24"/>
              </w:rPr>
            </w:pPr>
          </w:p>
        </w:tc>
        <w:tc>
          <w:tcPr>
            <w:tcW w:w="5386" w:type="dxa"/>
            <w:tcBorders>
              <w:top w:val="single" w:sz="7" w:space="0" w:color="000000"/>
              <w:left w:val="single" w:sz="7" w:space="0" w:color="000000"/>
              <w:bottom w:val="single" w:sz="7" w:space="0" w:color="000000"/>
            </w:tcBorders>
          </w:tcPr>
          <w:p w14:paraId="16EC6EB4" w14:textId="333B54C6" w:rsidR="00C64F11" w:rsidRPr="00E51A46" w:rsidRDefault="00C64F11" w:rsidP="00E51A46">
            <w:pPr>
              <w:pStyle w:val="ListParagraph"/>
              <w:numPr>
                <w:ilvl w:val="0"/>
                <w:numId w:val="4"/>
              </w:numPr>
              <w:spacing w:after="200" w:line="276" w:lineRule="auto"/>
              <w:rPr>
                <w:rFonts w:ascii="Arial" w:hAnsi="Arial" w:cs="Arial"/>
                <w:color w:val="000000" w:themeColor="text1"/>
              </w:rPr>
            </w:pPr>
            <w:r w:rsidRPr="00E51A46">
              <w:rPr>
                <w:rFonts w:ascii="Arial" w:hAnsi="Arial" w:cs="Arial"/>
                <w:color w:val="000000" w:themeColor="text1"/>
              </w:rPr>
              <w:t>Experience and/or relevant qualification in health/social care</w:t>
            </w:r>
          </w:p>
          <w:p w14:paraId="075FBA2C" w14:textId="77777777" w:rsidR="00C64F11" w:rsidRPr="00E51A46" w:rsidRDefault="00C64F11" w:rsidP="00E51A46">
            <w:pPr>
              <w:pStyle w:val="ListParagraph"/>
              <w:numPr>
                <w:ilvl w:val="0"/>
                <w:numId w:val="4"/>
              </w:numPr>
              <w:spacing w:after="200" w:line="276" w:lineRule="auto"/>
              <w:rPr>
                <w:rFonts w:ascii="Arial" w:hAnsi="Arial" w:cs="Arial"/>
                <w:color w:val="000000" w:themeColor="text1"/>
              </w:rPr>
            </w:pPr>
            <w:r w:rsidRPr="00E51A46">
              <w:rPr>
                <w:rFonts w:ascii="Arial" w:hAnsi="Arial" w:cs="Arial"/>
                <w:color w:val="000000" w:themeColor="text1"/>
              </w:rPr>
              <w:t>Experience of providing person centred services</w:t>
            </w:r>
          </w:p>
          <w:p w14:paraId="7E75E819" w14:textId="77777777" w:rsidR="00C64F11" w:rsidRPr="00E51A46" w:rsidRDefault="00C64F11" w:rsidP="00E51A46">
            <w:pPr>
              <w:pStyle w:val="ListParagraph"/>
              <w:numPr>
                <w:ilvl w:val="0"/>
                <w:numId w:val="4"/>
              </w:numPr>
              <w:spacing w:after="200" w:line="276" w:lineRule="auto"/>
              <w:rPr>
                <w:rFonts w:ascii="Arial" w:hAnsi="Arial" w:cs="Arial"/>
                <w:color w:val="000000" w:themeColor="text1"/>
              </w:rPr>
            </w:pPr>
            <w:r w:rsidRPr="00E51A46">
              <w:rPr>
                <w:rFonts w:ascii="Arial" w:hAnsi="Arial" w:cs="Arial"/>
                <w:color w:val="000000" w:themeColor="text1"/>
              </w:rPr>
              <w:t>Understanding/experience of relating to adults with learning disabilities.</w:t>
            </w:r>
          </w:p>
          <w:p w14:paraId="0C55F72E" w14:textId="77777777" w:rsidR="00C64F11" w:rsidRPr="00E51A46" w:rsidRDefault="00C64F11" w:rsidP="00E51A46">
            <w:pPr>
              <w:pStyle w:val="ListParagraph"/>
              <w:numPr>
                <w:ilvl w:val="0"/>
                <w:numId w:val="4"/>
              </w:numPr>
              <w:spacing w:after="200" w:line="276" w:lineRule="auto"/>
              <w:rPr>
                <w:rFonts w:ascii="Arial" w:hAnsi="Arial" w:cs="Arial"/>
                <w:color w:val="000000" w:themeColor="text1"/>
              </w:rPr>
            </w:pPr>
            <w:r w:rsidRPr="00E51A46">
              <w:rPr>
                <w:rFonts w:ascii="Arial" w:hAnsi="Arial" w:cs="Arial"/>
                <w:color w:val="000000" w:themeColor="text1"/>
              </w:rPr>
              <w:t>Understanding of issues of equality and diversity</w:t>
            </w:r>
          </w:p>
          <w:p w14:paraId="58F848FF" w14:textId="77777777" w:rsidR="00C64F11" w:rsidRPr="00E51A46" w:rsidRDefault="00C64F11" w:rsidP="00E51A46">
            <w:pPr>
              <w:pStyle w:val="ListParagraph"/>
              <w:numPr>
                <w:ilvl w:val="0"/>
                <w:numId w:val="4"/>
              </w:numPr>
              <w:spacing w:after="200" w:line="276" w:lineRule="auto"/>
              <w:rPr>
                <w:rFonts w:ascii="Arial" w:hAnsi="Arial" w:cs="Arial"/>
                <w:color w:val="000000" w:themeColor="text1"/>
              </w:rPr>
            </w:pPr>
            <w:r w:rsidRPr="00E51A46">
              <w:rPr>
                <w:rFonts w:ascii="Arial" w:hAnsi="Arial" w:cs="Arial"/>
                <w:color w:val="000000" w:themeColor="text1"/>
              </w:rPr>
              <w:t>Ability to empathise, be approachable, and maintain professional boundaries.</w:t>
            </w:r>
          </w:p>
          <w:p w14:paraId="48153BB3" w14:textId="77777777" w:rsidR="00C64F11" w:rsidRPr="00E51A46" w:rsidRDefault="00C64F11" w:rsidP="00E51A46">
            <w:pPr>
              <w:pStyle w:val="ListParagraph"/>
              <w:numPr>
                <w:ilvl w:val="0"/>
                <w:numId w:val="4"/>
              </w:numPr>
              <w:spacing w:after="200" w:line="276" w:lineRule="auto"/>
              <w:rPr>
                <w:rFonts w:ascii="Arial" w:hAnsi="Arial" w:cs="Arial"/>
                <w:color w:val="000000" w:themeColor="text1"/>
              </w:rPr>
            </w:pPr>
            <w:r w:rsidRPr="00E51A46">
              <w:rPr>
                <w:rFonts w:ascii="Arial" w:hAnsi="Arial" w:cs="Arial"/>
                <w:color w:val="000000" w:themeColor="text1"/>
              </w:rPr>
              <w:t xml:space="preserve">Patience, understanding, with an ability to listen and respond fairly </w:t>
            </w:r>
          </w:p>
          <w:p w14:paraId="71A00C6E" w14:textId="77777777" w:rsidR="00C64F11" w:rsidRPr="00E51A46" w:rsidRDefault="00C64F11" w:rsidP="00E51A46">
            <w:pPr>
              <w:pStyle w:val="ListParagraph"/>
              <w:numPr>
                <w:ilvl w:val="0"/>
                <w:numId w:val="4"/>
              </w:numPr>
              <w:spacing w:after="200" w:line="276" w:lineRule="auto"/>
              <w:rPr>
                <w:rFonts w:ascii="Arial" w:hAnsi="Arial" w:cs="Arial"/>
                <w:color w:val="000000" w:themeColor="text1"/>
              </w:rPr>
            </w:pPr>
            <w:r w:rsidRPr="00E51A46">
              <w:rPr>
                <w:rFonts w:ascii="Arial" w:hAnsi="Arial" w:cs="Arial"/>
                <w:color w:val="000000" w:themeColor="text1"/>
              </w:rPr>
              <w:t>Ability to work in a team</w:t>
            </w:r>
          </w:p>
          <w:p w14:paraId="72ACB0B0" w14:textId="1F6B1DD5" w:rsidR="00C64F11" w:rsidRPr="00E51A46" w:rsidRDefault="00C64F11" w:rsidP="00E51A46">
            <w:pPr>
              <w:pStyle w:val="ListParagraph"/>
              <w:numPr>
                <w:ilvl w:val="0"/>
                <w:numId w:val="4"/>
              </w:numPr>
              <w:spacing w:after="200" w:line="276" w:lineRule="auto"/>
              <w:rPr>
                <w:rFonts w:ascii="Arial" w:hAnsi="Arial" w:cs="Arial"/>
                <w:color w:val="000000" w:themeColor="text1"/>
              </w:rPr>
            </w:pPr>
            <w:r w:rsidRPr="00E51A46">
              <w:rPr>
                <w:rFonts w:ascii="Arial" w:hAnsi="Arial" w:cs="Arial"/>
                <w:color w:val="000000" w:themeColor="text1"/>
              </w:rPr>
              <w:t>Understand ‘Duty of Care’, confidentiality</w:t>
            </w:r>
            <w:r w:rsidR="00B02031" w:rsidRPr="00E51A46">
              <w:rPr>
                <w:rFonts w:ascii="Arial" w:hAnsi="Arial" w:cs="Arial"/>
                <w:color w:val="000000" w:themeColor="text1"/>
              </w:rPr>
              <w:t xml:space="preserve"> and health and safety issues</w:t>
            </w:r>
          </w:p>
          <w:p w14:paraId="76C936B3" w14:textId="77777777" w:rsidR="00E51A46" w:rsidRPr="00E51A46" w:rsidRDefault="00E51A46" w:rsidP="00E51A46">
            <w:pPr>
              <w:pStyle w:val="ListParagraph"/>
              <w:numPr>
                <w:ilvl w:val="0"/>
                <w:numId w:val="4"/>
              </w:numPr>
              <w:spacing w:after="200" w:line="276" w:lineRule="auto"/>
              <w:rPr>
                <w:rFonts w:ascii="Arial" w:hAnsi="Arial" w:cs="Arial"/>
                <w:color w:val="000000" w:themeColor="text1"/>
              </w:rPr>
            </w:pPr>
            <w:r w:rsidRPr="00E51A46">
              <w:rPr>
                <w:rFonts w:ascii="Arial" w:hAnsi="Arial" w:cs="Arial"/>
                <w:color w:val="000000" w:themeColor="text1"/>
              </w:rPr>
              <w:t>Understanding of safeguarding issues relating to vulnerable adults</w:t>
            </w:r>
          </w:p>
          <w:p w14:paraId="0F866F69" w14:textId="5F52D315" w:rsidR="00C64F11" w:rsidRPr="00EE128A" w:rsidRDefault="00C64F11" w:rsidP="00C64F11">
            <w:pPr>
              <w:pStyle w:val="ListParagraph"/>
              <w:spacing w:after="200"/>
              <w:rPr>
                <w:rFonts w:ascii="Arial" w:hAnsi="Arial" w:cs="Arial"/>
              </w:rPr>
            </w:pPr>
          </w:p>
        </w:tc>
        <w:tc>
          <w:tcPr>
            <w:tcW w:w="3827" w:type="dxa"/>
            <w:tcBorders>
              <w:top w:val="single" w:sz="4" w:space="0" w:color="auto"/>
              <w:left w:val="single" w:sz="4" w:space="0" w:color="auto"/>
              <w:bottom w:val="single" w:sz="4" w:space="0" w:color="auto"/>
              <w:right w:val="single" w:sz="4" w:space="0" w:color="auto"/>
            </w:tcBorders>
          </w:tcPr>
          <w:p w14:paraId="3B41D2B8" w14:textId="77777777" w:rsidR="00E51A46" w:rsidRPr="00E51A46" w:rsidRDefault="00E51A46" w:rsidP="00E51A46">
            <w:pPr>
              <w:pStyle w:val="ListParagraph"/>
              <w:numPr>
                <w:ilvl w:val="0"/>
                <w:numId w:val="12"/>
              </w:numPr>
              <w:spacing w:after="200" w:line="276" w:lineRule="auto"/>
              <w:rPr>
                <w:rFonts w:ascii="Arial" w:hAnsi="Arial" w:cs="Arial"/>
                <w:color w:val="000000" w:themeColor="text1"/>
              </w:rPr>
            </w:pPr>
            <w:r w:rsidRPr="00E51A46">
              <w:rPr>
                <w:rFonts w:ascii="Arial" w:hAnsi="Arial" w:cs="Arial"/>
                <w:color w:val="000000" w:themeColor="text1"/>
              </w:rPr>
              <w:t>Experience of planning and organising group activities for vulnerable adults</w:t>
            </w:r>
          </w:p>
          <w:p w14:paraId="7169FD4A" w14:textId="1717F74C" w:rsidR="00EE128A" w:rsidRPr="00EE128A" w:rsidRDefault="00EE128A" w:rsidP="003578EA">
            <w:pPr>
              <w:spacing w:after="58"/>
              <w:ind w:left="720"/>
              <w:rPr>
                <w:rFonts w:ascii="Arial" w:hAnsi="Arial" w:cs="Arial"/>
                <w:szCs w:val="24"/>
              </w:rPr>
            </w:pPr>
          </w:p>
        </w:tc>
        <w:tc>
          <w:tcPr>
            <w:tcW w:w="2552" w:type="dxa"/>
            <w:tcBorders>
              <w:top w:val="single" w:sz="7" w:space="0" w:color="000000"/>
              <w:left w:val="nil"/>
              <w:bottom w:val="single" w:sz="7" w:space="0" w:color="000000"/>
              <w:right w:val="double" w:sz="7" w:space="0" w:color="000000"/>
            </w:tcBorders>
          </w:tcPr>
          <w:p w14:paraId="0A26F1DA" w14:textId="77777777" w:rsidR="00C13DF1" w:rsidRPr="00680BF8" w:rsidRDefault="00C13DF1" w:rsidP="009C688D">
            <w:pPr>
              <w:spacing w:after="58"/>
              <w:rPr>
                <w:rFonts w:ascii="Arial" w:hAnsi="Arial" w:cs="Arial"/>
                <w:szCs w:val="24"/>
              </w:rPr>
            </w:pPr>
            <w:r w:rsidRPr="00680BF8">
              <w:rPr>
                <w:rFonts w:ascii="Arial" w:hAnsi="Arial" w:cs="Arial"/>
                <w:szCs w:val="24"/>
              </w:rPr>
              <w:t>Application, Interview or exercise</w:t>
            </w:r>
          </w:p>
        </w:tc>
      </w:tr>
      <w:tr w:rsidR="00C13DF1" w:rsidRPr="00680BF8" w14:paraId="75568242" w14:textId="77777777" w:rsidTr="008C76D0">
        <w:trPr>
          <w:trHeight w:val="728"/>
        </w:trPr>
        <w:tc>
          <w:tcPr>
            <w:tcW w:w="1981" w:type="dxa"/>
            <w:tcBorders>
              <w:top w:val="single" w:sz="7" w:space="0" w:color="000000"/>
              <w:left w:val="double" w:sz="7" w:space="0" w:color="000000"/>
              <w:bottom w:val="single" w:sz="7" w:space="0" w:color="000000"/>
              <w:right w:val="single" w:sz="7" w:space="0" w:color="000000"/>
            </w:tcBorders>
          </w:tcPr>
          <w:p w14:paraId="3FAE24CB" w14:textId="77777777" w:rsidR="00C13DF1" w:rsidRPr="00680BF8" w:rsidRDefault="00C13DF1" w:rsidP="009C688D">
            <w:pPr>
              <w:pStyle w:val="BodyText1"/>
              <w:ind w:firstLine="0"/>
              <w:jc w:val="left"/>
              <w:rPr>
                <w:b/>
                <w:bCs/>
                <w:sz w:val="24"/>
                <w:szCs w:val="24"/>
              </w:rPr>
            </w:pPr>
            <w:r w:rsidRPr="00680BF8">
              <w:rPr>
                <w:b/>
                <w:bCs/>
                <w:sz w:val="24"/>
                <w:szCs w:val="24"/>
              </w:rPr>
              <w:t xml:space="preserve">Knowledge </w:t>
            </w:r>
          </w:p>
          <w:p w14:paraId="16C64F66" w14:textId="77777777" w:rsidR="00C13DF1" w:rsidRPr="00680BF8" w:rsidRDefault="00C13DF1" w:rsidP="009C688D">
            <w:pPr>
              <w:pStyle w:val="BodyText1"/>
              <w:ind w:firstLine="0"/>
              <w:jc w:val="left"/>
              <w:rPr>
                <w:sz w:val="24"/>
                <w:szCs w:val="24"/>
              </w:rPr>
            </w:pPr>
          </w:p>
        </w:tc>
        <w:tc>
          <w:tcPr>
            <w:tcW w:w="5386" w:type="dxa"/>
            <w:tcBorders>
              <w:top w:val="single" w:sz="7" w:space="0" w:color="000000"/>
              <w:left w:val="single" w:sz="7" w:space="0" w:color="000000"/>
              <w:bottom w:val="single" w:sz="7" w:space="0" w:color="000000"/>
            </w:tcBorders>
          </w:tcPr>
          <w:p w14:paraId="2543BF9D" w14:textId="22A90F5E" w:rsidR="00EE128A" w:rsidRPr="00E51A46" w:rsidRDefault="00EE128A" w:rsidP="005D5DF6">
            <w:pPr>
              <w:pStyle w:val="ListParagraph"/>
              <w:numPr>
                <w:ilvl w:val="0"/>
                <w:numId w:val="12"/>
              </w:numPr>
              <w:spacing w:after="200"/>
              <w:rPr>
                <w:rFonts w:ascii="Arial" w:hAnsi="Arial" w:cs="Arial"/>
                <w:color w:val="000000" w:themeColor="text1"/>
              </w:rPr>
            </w:pPr>
            <w:r w:rsidRPr="00E51A46">
              <w:rPr>
                <w:rFonts w:ascii="Arial" w:hAnsi="Arial" w:cs="Arial"/>
                <w:color w:val="000000" w:themeColor="text1"/>
              </w:rPr>
              <w:t>Awareness of data protection and need for confidentiality</w:t>
            </w:r>
          </w:p>
          <w:p w14:paraId="105C446D" w14:textId="65056E7A" w:rsidR="00EE128A" w:rsidRPr="00E51A46" w:rsidRDefault="00EE128A" w:rsidP="005D5DF6">
            <w:pPr>
              <w:pStyle w:val="ListParagraph"/>
              <w:numPr>
                <w:ilvl w:val="0"/>
                <w:numId w:val="12"/>
              </w:numPr>
              <w:spacing w:after="200"/>
              <w:rPr>
                <w:rFonts w:ascii="Arial" w:hAnsi="Arial" w:cs="Arial"/>
                <w:color w:val="000000" w:themeColor="text1"/>
              </w:rPr>
            </w:pPr>
            <w:r w:rsidRPr="00E51A46">
              <w:rPr>
                <w:rFonts w:ascii="Arial" w:hAnsi="Arial" w:cs="Arial"/>
                <w:color w:val="000000" w:themeColor="text1"/>
              </w:rPr>
              <w:t>Full drivers’ licence</w:t>
            </w:r>
          </w:p>
          <w:p w14:paraId="20678199" w14:textId="57DC5F0B" w:rsidR="00EE128A" w:rsidRPr="00680BF8" w:rsidRDefault="00EE128A" w:rsidP="008C76D0">
            <w:pPr>
              <w:pStyle w:val="ListParagraph"/>
              <w:spacing w:after="200"/>
              <w:rPr>
                <w:rFonts w:ascii="Arial" w:hAnsi="Arial" w:cs="Arial"/>
                <w:b/>
                <w:szCs w:val="24"/>
              </w:rPr>
            </w:pPr>
          </w:p>
        </w:tc>
        <w:tc>
          <w:tcPr>
            <w:tcW w:w="3827" w:type="dxa"/>
            <w:tcBorders>
              <w:top w:val="single" w:sz="4" w:space="0" w:color="auto"/>
              <w:left w:val="single" w:sz="4" w:space="0" w:color="auto"/>
              <w:bottom w:val="single" w:sz="4" w:space="0" w:color="000000" w:themeColor="text1"/>
              <w:right w:val="single" w:sz="4" w:space="0" w:color="auto"/>
            </w:tcBorders>
          </w:tcPr>
          <w:p w14:paraId="528124D9" w14:textId="77777777" w:rsidR="00E51A46" w:rsidRPr="00E51A46" w:rsidRDefault="00E51A46" w:rsidP="00E51A46">
            <w:pPr>
              <w:pStyle w:val="ListParagraph"/>
              <w:numPr>
                <w:ilvl w:val="0"/>
                <w:numId w:val="12"/>
              </w:numPr>
              <w:spacing w:after="200"/>
              <w:rPr>
                <w:rFonts w:ascii="Arial" w:hAnsi="Arial" w:cs="Arial"/>
                <w:color w:val="000000" w:themeColor="text1"/>
              </w:rPr>
            </w:pPr>
            <w:r w:rsidRPr="00E51A46">
              <w:rPr>
                <w:rFonts w:ascii="Arial" w:hAnsi="Arial" w:cs="Arial"/>
                <w:color w:val="000000" w:themeColor="text1"/>
              </w:rPr>
              <w:t>Knowledge of Camphill movement</w:t>
            </w:r>
          </w:p>
          <w:p w14:paraId="5E86F32B" w14:textId="600A5960" w:rsidR="00C13DF1" w:rsidRPr="00680BF8" w:rsidRDefault="00C13DF1" w:rsidP="005D5DF6">
            <w:pPr>
              <w:pStyle w:val="ListParagraph"/>
              <w:spacing w:after="200"/>
              <w:rPr>
                <w:rFonts w:ascii="Arial" w:hAnsi="Arial" w:cs="Arial"/>
                <w:b/>
                <w:szCs w:val="24"/>
              </w:rPr>
            </w:pPr>
          </w:p>
        </w:tc>
        <w:tc>
          <w:tcPr>
            <w:tcW w:w="2552" w:type="dxa"/>
            <w:tcBorders>
              <w:top w:val="single" w:sz="7" w:space="0" w:color="000000"/>
              <w:left w:val="nil"/>
              <w:bottom w:val="single" w:sz="7" w:space="0" w:color="000000"/>
              <w:right w:val="double" w:sz="7" w:space="0" w:color="000000"/>
            </w:tcBorders>
          </w:tcPr>
          <w:p w14:paraId="7A2B9741" w14:textId="77777777" w:rsidR="00C13DF1" w:rsidRPr="00680BF8" w:rsidRDefault="00C13DF1" w:rsidP="009C688D">
            <w:pPr>
              <w:spacing w:after="58"/>
              <w:rPr>
                <w:rFonts w:ascii="Arial" w:hAnsi="Arial" w:cs="Arial"/>
                <w:szCs w:val="24"/>
              </w:rPr>
            </w:pPr>
            <w:r w:rsidRPr="00680BF8">
              <w:rPr>
                <w:rFonts w:ascii="Arial" w:hAnsi="Arial" w:cs="Arial"/>
                <w:szCs w:val="24"/>
              </w:rPr>
              <w:t>Application, Interview or exercise</w:t>
            </w:r>
          </w:p>
        </w:tc>
      </w:tr>
      <w:tr w:rsidR="00C13DF1" w:rsidRPr="00680BF8" w14:paraId="1EC68A2F" w14:textId="77777777" w:rsidTr="008C76D0">
        <w:tc>
          <w:tcPr>
            <w:tcW w:w="1981" w:type="dxa"/>
            <w:tcBorders>
              <w:top w:val="single" w:sz="7" w:space="0" w:color="000000"/>
              <w:left w:val="double" w:sz="7" w:space="0" w:color="000000"/>
              <w:bottom w:val="single" w:sz="7" w:space="0" w:color="000000"/>
              <w:right w:val="single" w:sz="7" w:space="0" w:color="000000"/>
            </w:tcBorders>
          </w:tcPr>
          <w:p w14:paraId="12D022AD" w14:textId="77777777" w:rsidR="00C13DF1" w:rsidRPr="00680BF8" w:rsidRDefault="00C13DF1" w:rsidP="009C688D">
            <w:pPr>
              <w:pStyle w:val="BodyText1"/>
              <w:ind w:firstLine="0"/>
              <w:jc w:val="left"/>
              <w:rPr>
                <w:b/>
                <w:bCs/>
                <w:sz w:val="24"/>
                <w:szCs w:val="24"/>
              </w:rPr>
            </w:pPr>
            <w:r w:rsidRPr="00680BF8">
              <w:rPr>
                <w:b/>
                <w:bCs/>
                <w:sz w:val="24"/>
                <w:szCs w:val="24"/>
              </w:rPr>
              <w:t>Skills</w:t>
            </w:r>
          </w:p>
          <w:p w14:paraId="55CF14B2" w14:textId="77777777" w:rsidR="00C13DF1" w:rsidRPr="00680BF8" w:rsidRDefault="00C13DF1" w:rsidP="009C688D">
            <w:pPr>
              <w:pStyle w:val="BodyText1"/>
              <w:ind w:firstLine="0"/>
              <w:jc w:val="left"/>
              <w:rPr>
                <w:sz w:val="24"/>
                <w:szCs w:val="24"/>
              </w:rPr>
            </w:pPr>
          </w:p>
        </w:tc>
        <w:tc>
          <w:tcPr>
            <w:tcW w:w="5386" w:type="dxa"/>
            <w:tcBorders>
              <w:top w:val="single" w:sz="7" w:space="0" w:color="000000"/>
              <w:left w:val="single" w:sz="7" w:space="0" w:color="000000"/>
              <w:bottom w:val="single" w:sz="7" w:space="0" w:color="000000"/>
              <w:right w:val="single" w:sz="8" w:space="0" w:color="000000"/>
            </w:tcBorders>
          </w:tcPr>
          <w:p w14:paraId="1B4D8D85" w14:textId="0C4387DF" w:rsidR="00B02031" w:rsidRPr="00E51A46" w:rsidRDefault="00B02031" w:rsidP="00B02031">
            <w:pPr>
              <w:pStyle w:val="ListParagraph"/>
              <w:numPr>
                <w:ilvl w:val="0"/>
                <w:numId w:val="4"/>
              </w:numPr>
              <w:spacing w:after="200"/>
              <w:rPr>
                <w:rFonts w:ascii="Arial" w:hAnsi="Arial" w:cs="Arial"/>
                <w:color w:val="000000" w:themeColor="text1"/>
              </w:rPr>
            </w:pPr>
            <w:r w:rsidRPr="00E51A46">
              <w:rPr>
                <w:rFonts w:ascii="Arial" w:hAnsi="Arial" w:cs="Arial"/>
                <w:color w:val="000000" w:themeColor="text1"/>
              </w:rPr>
              <w:t>IT skills and knowledge of Microsoft  Office (Word, Excel, Outlook)</w:t>
            </w:r>
          </w:p>
          <w:p w14:paraId="0C88C943" w14:textId="5E270DE9" w:rsidR="00B02031" w:rsidRPr="00E51A46" w:rsidRDefault="00B02031" w:rsidP="00B02031">
            <w:pPr>
              <w:pStyle w:val="ListParagraph"/>
              <w:numPr>
                <w:ilvl w:val="0"/>
                <w:numId w:val="4"/>
              </w:numPr>
              <w:spacing w:after="200" w:line="276" w:lineRule="auto"/>
              <w:rPr>
                <w:rFonts w:ascii="Arial" w:hAnsi="Arial" w:cs="Arial"/>
                <w:color w:val="000000" w:themeColor="text1"/>
              </w:rPr>
            </w:pPr>
            <w:r w:rsidRPr="00E51A46">
              <w:rPr>
                <w:rFonts w:ascii="Arial" w:hAnsi="Arial" w:cs="Arial"/>
                <w:color w:val="000000" w:themeColor="text1"/>
              </w:rPr>
              <w:t>Basic cooking skills</w:t>
            </w:r>
          </w:p>
          <w:p w14:paraId="756EA623" w14:textId="65E6190D" w:rsidR="005D5DF6" w:rsidRPr="00E51A46" w:rsidRDefault="00C13DF1" w:rsidP="00B02031">
            <w:pPr>
              <w:pStyle w:val="ListParagraph"/>
              <w:numPr>
                <w:ilvl w:val="0"/>
                <w:numId w:val="4"/>
              </w:numPr>
              <w:spacing w:after="200"/>
              <w:rPr>
                <w:rFonts w:ascii="Arial" w:hAnsi="Arial" w:cs="Arial"/>
                <w:color w:val="000000" w:themeColor="text1"/>
              </w:rPr>
            </w:pPr>
            <w:r w:rsidRPr="00E51A46">
              <w:rPr>
                <w:rFonts w:ascii="Arial" w:hAnsi="Arial" w:cs="Arial"/>
                <w:color w:val="000000" w:themeColor="text1"/>
                <w:szCs w:val="24"/>
              </w:rPr>
              <w:t>Ab</w:t>
            </w:r>
            <w:r w:rsidR="00B02031" w:rsidRPr="00E51A46">
              <w:rPr>
                <w:rFonts w:ascii="Arial" w:hAnsi="Arial" w:cs="Arial"/>
                <w:color w:val="000000" w:themeColor="text1"/>
                <w:szCs w:val="24"/>
              </w:rPr>
              <w:t>ility</w:t>
            </w:r>
            <w:r w:rsidRPr="00E51A46">
              <w:rPr>
                <w:rFonts w:ascii="Arial" w:hAnsi="Arial" w:cs="Arial"/>
                <w:color w:val="000000" w:themeColor="text1"/>
                <w:szCs w:val="24"/>
              </w:rPr>
              <w:t xml:space="preserve"> to work well on own initiative and as part of a team</w:t>
            </w:r>
          </w:p>
          <w:p w14:paraId="5644297A" w14:textId="4EC45CC0" w:rsidR="005D5DF6" w:rsidRPr="00E51A46" w:rsidRDefault="00C13DF1" w:rsidP="00B02031">
            <w:pPr>
              <w:pStyle w:val="ListParagraph"/>
              <w:numPr>
                <w:ilvl w:val="0"/>
                <w:numId w:val="4"/>
              </w:numPr>
              <w:spacing w:after="200"/>
              <w:rPr>
                <w:rFonts w:ascii="Arial" w:hAnsi="Arial" w:cs="Arial"/>
                <w:color w:val="000000" w:themeColor="text1"/>
              </w:rPr>
            </w:pPr>
            <w:r w:rsidRPr="00E51A46">
              <w:rPr>
                <w:rFonts w:ascii="Arial" w:hAnsi="Arial" w:cs="Arial"/>
                <w:color w:val="000000" w:themeColor="text1"/>
                <w:szCs w:val="24"/>
              </w:rPr>
              <w:t>Good time management skills</w:t>
            </w:r>
          </w:p>
          <w:p w14:paraId="46338297" w14:textId="77777777" w:rsidR="005D5DF6" w:rsidRPr="00E51A46" w:rsidRDefault="00C13DF1" w:rsidP="00B02031">
            <w:pPr>
              <w:pStyle w:val="ListParagraph"/>
              <w:numPr>
                <w:ilvl w:val="0"/>
                <w:numId w:val="4"/>
              </w:numPr>
              <w:spacing w:after="200"/>
              <w:rPr>
                <w:rFonts w:ascii="Arial" w:hAnsi="Arial" w:cs="Arial"/>
                <w:color w:val="000000" w:themeColor="text1"/>
              </w:rPr>
            </w:pPr>
            <w:r w:rsidRPr="00E51A46">
              <w:rPr>
                <w:rFonts w:ascii="Arial" w:hAnsi="Arial" w:cs="Arial"/>
                <w:color w:val="000000" w:themeColor="text1"/>
                <w:szCs w:val="24"/>
              </w:rPr>
              <w:t xml:space="preserve">Ability to </w:t>
            </w:r>
            <w:r w:rsidR="00EE128A" w:rsidRPr="00E51A46">
              <w:rPr>
                <w:rFonts w:ascii="Arial" w:hAnsi="Arial" w:cs="Arial"/>
                <w:color w:val="000000" w:themeColor="text1"/>
                <w:szCs w:val="24"/>
              </w:rPr>
              <w:t>take a problem-solving approach</w:t>
            </w:r>
          </w:p>
          <w:p w14:paraId="1F4F83AA" w14:textId="475BEE99" w:rsidR="005D5DF6" w:rsidRPr="005D5DF6" w:rsidRDefault="005D5DF6" w:rsidP="00B02031">
            <w:pPr>
              <w:pStyle w:val="ListParagraph"/>
              <w:spacing w:after="200"/>
              <w:rPr>
                <w:rFonts w:ascii="Arial" w:hAnsi="Arial" w:cs="Arial"/>
              </w:rPr>
            </w:pPr>
          </w:p>
        </w:tc>
        <w:tc>
          <w:tcPr>
            <w:tcW w:w="3827" w:type="dxa"/>
            <w:tcBorders>
              <w:top w:val="single" w:sz="4" w:space="0" w:color="000000" w:themeColor="text1"/>
              <w:left w:val="single" w:sz="8" w:space="0" w:color="000000"/>
              <w:bottom w:val="single" w:sz="8" w:space="0" w:color="000000"/>
              <w:right w:val="single" w:sz="8" w:space="0" w:color="000000"/>
            </w:tcBorders>
          </w:tcPr>
          <w:p w14:paraId="487AD5EB" w14:textId="77777777" w:rsidR="00C13DF1" w:rsidRPr="00680BF8" w:rsidRDefault="00C13DF1" w:rsidP="005D5DF6">
            <w:pPr>
              <w:pStyle w:val="ListParagraph"/>
              <w:spacing w:after="200" w:line="276" w:lineRule="auto"/>
              <w:rPr>
                <w:rFonts w:ascii="Arial" w:hAnsi="Arial" w:cs="Arial"/>
                <w:szCs w:val="24"/>
              </w:rPr>
            </w:pPr>
          </w:p>
        </w:tc>
        <w:tc>
          <w:tcPr>
            <w:tcW w:w="2552" w:type="dxa"/>
            <w:tcBorders>
              <w:top w:val="single" w:sz="7" w:space="0" w:color="000000"/>
              <w:left w:val="single" w:sz="8" w:space="0" w:color="000000"/>
              <w:bottom w:val="single" w:sz="7" w:space="0" w:color="000000"/>
              <w:right w:val="double" w:sz="7" w:space="0" w:color="000000"/>
            </w:tcBorders>
          </w:tcPr>
          <w:p w14:paraId="2B6D64F3" w14:textId="77777777" w:rsidR="00C13DF1" w:rsidRPr="00680BF8" w:rsidRDefault="00C13DF1" w:rsidP="009C688D">
            <w:pPr>
              <w:spacing w:after="58"/>
              <w:rPr>
                <w:rFonts w:ascii="Arial" w:hAnsi="Arial" w:cs="Arial"/>
                <w:szCs w:val="24"/>
              </w:rPr>
            </w:pPr>
            <w:r w:rsidRPr="00680BF8">
              <w:rPr>
                <w:rFonts w:ascii="Arial" w:hAnsi="Arial" w:cs="Arial"/>
                <w:szCs w:val="24"/>
              </w:rPr>
              <w:t>Application, Interview or exercise</w:t>
            </w:r>
          </w:p>
        </w:tc>
      </w:tr>
      <w:tr w:rsidR="00C13DF1" w:rsidRPr="00680BF8" w14:paraId="6620B26A" w14:textId="77777777" w:rsidTr="008C76D0">
        <w:tc>
          <w:tcPr>
            <w:tcW w:w="1981" w:type="dxa"/>
            <w:tcBorders>
              <w:top w:val="single" w:sz="7" w:space="0" w:color="000000"/>
              <w:left w:val="double" w:sz="7" w:space="0" w:color="000000"/>
              <w:bottom w:val="single" w:sz="7" w:space="0" w:color="000000"/>
              <w:right w:val="single" w:sz="7" w:space="0" w:color="000000"/>
            </w:tcBorders>
          </w:tcPr>
          <w:p w14:paraId="41AFE0A0" w14:textId="77777777" w:rsidR="00C13DF1" w:rsidRPr="00680BF8" w:rsidRDefault="00C13DF1" w:rsidP="009C688D">
            <w:pPr>
              <w:pStyle w:val="BodyText1"/>
              <w:ind w:firstLine="0"/>
              <w:jc w:val="left"/>
              <w:rPr>
                <w:b/>
                <w:bCs/>
                <w:sz w:val="24"/>
                <w:szCs w:val="24"/>
              </w:rPr>
            </w:pPr>
            <w:r w:rsidRPr="00680BF8">
              <w:rPr>
                <w:b/>
                <w:bCs/>
                <w:sz w:val="24"/>
                <w:szCs w:val="24"/>
              </w:rPr>
              <w:t>Values and behaviours</w:t>
            </w:r>
          </w:p>
        </w:tc>
        <w:tc>
          <w:tcPr>
            <w:tcW w:w="5386" w:type="dxa"/>
            <w:tcBorders>
              <w:top w:val="single" w:sz="7" w:space="0" w:color="000000"/>
              <w:left w:val="single" w:sz="7" w:space="0" w:color="000000"/>
              <w:bottom w:val="single" w:sz="7" w:space="0" w:color="000000"/>
              <w:right w:val="single" w:sz="7" w:space="0" w:color="000000"/>
            </w:tcBorders>
          </w:tcPr>
          <w:p w14:paraId="134932C5" w14:textId="67E979F4" w:rsidR="00C13DF1" w:rsidRPr="00680BF8" w:rsidRDefault="00EE128A" w:rsidP="005D5DF6">
            <w:pPr>
              <w:numPr>
                <w:ilvl w:val="0"/>
                <w:numId w:val="12"/>
              </w:numPr>
              <w:rPr>
                <w:rFonts w:ascii="Arial" w:hAnsi="Arial" w:cs="Arial"/>
                <w:szCs w:val="24"/>
              </w:rPr>
            </w:pPr>
            <w:r>
              <w:rPr>
                <w:rFonts w:ascii="Arial" w:hAnsi="Arial" w:cs="Arial"/>
                <w:szCs w:val="24"/>
              </w:rPr>
              <w:t>Proactive and s</w:t>
            </w:r>
            <w:r w:rsidR="00C13DF1" w:rsidRPr="00680BF8">
              <w:rPr>
                <w:rFonts w:ascii="Arial" w:hAnsi="Arial" w:cs="Arial"/>
                <w:szCs w:val="24"/>
              </w:rPr>
              <w:t>elf-motivated</w:t>
            </w:r>
          </w:p>
          <w:p w14:paraId="7A2D5E78" w14:textId="457983DC" w:rsidR="00C13DF1" w:rsidRPr="00680BF8" w:rsidRDefault="00C13DF1" w:rsidP="005D5DF6">
            <w:pPr>
              <w:numPr>
                <w:ilvl w:val="0"/>
                <w:numId w:val="12"/>
              </w:numPr>
              <w:rPr>
                <w:rFonts w:ascii="Arial" w:hAnsi="Arial" w:cs="Arial"/>
                <w:szCs w:val="24"/>
              </w:rPr>
            </w:pPr>
            <w:r w:rsidRPr="00680BF8">
              <w:rPr>
                <w:rFonts w:ascii="Arial" w:hAnsi="Arial" w:cs="Arial"/>
                <w:szCs w:val="24"/>
              </w:rPr>
              <w:t>Engaging</w:t>
            </w:r>
            <w:r w:rsidR="00EE128A">
              <w:rPr>
                <w:rFonts w:ascii="Arial" w:hAnsi="Arial" w:cs="Arial"/>
                <w:szCs w:val="24"/>
              </w:rPr>
              <w:t>, warm and welcoming</w:t>
            </w:r>
          </w:p>
          <w:p w14:paraId="398E168F" w14:textId="77777777" w:rsidR="00C13DF1" w:rsidRPr="00680BF8" w:rsidRDefault="00C13DF1" w:rsidP="005D5DF6">
            <w:pPr>
              <w:pStyle w:val="ListParagraph"/>
              <w:numPr>
                <w:ilvl w:val="0"/>
                <w:numId w:val="12"/>
              </w:numPr>
              <w:rPr>
                <w:rFonts w:ascii="Arial" w:hAnsi="Arial" w:cs="Arial"/>
                <w:szCs w:val="24"/>
              </w:rPr>
            </w:pPr>
            <w:r w:rsidRPr="00680BF8">
              <w:rPr>
                <w:rFonts w:ascii="Arial" w:hAnsi="Arial" w:cs="Arial"/>
                <w:szCs w:val="24"/>
              </w:rPr>
              <w:t>Acts with integrity, honesty and respect for others</w:t>
            </w:r>
          </w:p>
          <w:p w14:paraId="1B043442" w14:textId="6B9A10DD" w:rsidR="00C13DF1" w:rsidRPr="00680BF8" w:rsidRDefault="00C13DF1" w:rsidP="005D5DF6">
            <w:pPr>
              <w:pStyle w:val="ListParagraph"/>
              <w:numPr>
                <w:ilvl w:val="0"/>
                <w:numId w:val="12"/>
              </w:numPr>
              <w:rPr>
                <w:rFonts w:ascii="Arial" w:hAnsi="Arial" w:cs="Arial"/>
                <w:szCs w:val="24"/>
              </w:rPr>
            </w:pPr>
            <w:r w:rsidRPr="00680BF8">
              <w:rPr>
                <w:rFonts w:ascii="Arial" w:hAnsi="Arial" w:cs="Arial"/>
                <w:szCs w:val="24"/>
              </w:rPr>
              <w:t xml:space="preserve">Positively engages with others in </w:t>
            </w:r>
            <w:r w:rsidR="008C76D0">
              <w:rPr>
                <w:rFonts w:ascii="Arial" w:hAnsi="Arial" w:cs="Arial"/>
                <w:szCs w:val="24"/>
              </w:rPr>
              <w:t>helping  them to support tenants</w:t>
            </w:r>
          </w:p>
          <w:p w14:paraId="3B20CB63" w14:textId="50A6CAEB" w:rsidR="00C13DF1" w:rsidRDefault="00C13DF1" w:rsidP="005D5DF6">
            <w:pPr>
              <w:numPr>
                <w:ilvl w:val="0"/>
                <w:numId w:val="12"/>
              </w:numPr>
              <w:rPr>
                <w:rFonts w:ascii="Arial" w:hAnsi="Arial" w:cs="Arial"/>
                <w:szCs w:val="24"/>
              </w:rPr>
            </w:pPr>
            <w:r w:rsidRPr="00680BF8">
              <w:rPr>
                <w:rFonts w:ascii="Arial" w:hAnsi="Arial" w:cs="Arial"/>
                <w:szCs w:val="24"/>
              </w:rPr>
              <w:t xml:space="preserve">Champions and lives the </w:t>
            </w:r>
            <w:r w:rsidR="00EE128A">
              <w:rPr>
                <w:rFonts w:ascii="Arial" w:hAnsi="Arial" w:cs="Arial"/>
                <w:szCs w:val="24"/>
              </w:rPr>
              <w:t>CQC</w:t>
            </w:r>
            <w:r w:rsidRPr="00680BF8">
              <w:rPr>
                <w:rFonts w:ascii="Arial" w:hAnsi="Arial" w:cs="Arial"/>
                <w:szCs w:val="24"/>
              </w:rPr>
              <w:t xml:space="preserve"> values</w:t>
            </w:r>
          </w:p>
          <w:p w14:paraId="1AFF4A76" w14:textId="77777777" w:rsidR="00EE128A" w:rsidRDefault="00EE128A" w:rsidP="005D5DF6">
            <w:pPr>
              <w:pStyle w:val="ListParagraph"/>
              <w:numPr>
                <w:ilvl w:val="0"/>
                <w:numId w:val="12"/>
              </w:numPr>
              <w:spacing w:after="200" w:line="276" w:lineRule="auto"/>
              <w:rPr>
                <w:rFonts w:ascii="Arial" w:hAnsi="Arial" w:cs="Arial"/>
              </w:rPr>
            </w:pPr>
            <w:r>
              <w:rPr>
                <w:rFonts w:ascii="Arial" w:hAnsi="Arial" w:cs="Arial"/>
              </w:rPr>
              <w:t>Loyal, diplomatic and confidential</w:t>
            </w:r>
          </w:p>
          <w:p w14:paraId="504E9AD9" w14:textId="632E5FDC" w:rsidR="00EE128A" w:rsidRDefault="00EE128A" w:rsidP="005D5DF6">
            <w:pPr>
              <w:pStyle w:val="ListParagraph"/>
              <w:numPr>
                <w:ilvl w:val="0"/>
                <w:numId w:val="12"/>
              </w:numPr>
              <w:spacing w:after="200" w:line="276" w:lineRule="auto"/>
              <w:rPr>
                <w:rFonts w:ascii="Arial" w:hAnsi="Arial" w:cs="Arial"/>
              </w:rPr>
            </w:pPr>
            <w:r>
              <w:rPr>
                <w:rFonts w:ascii="Arial" w:hAnsi="Arial" w:cs="Arial"/>
              </w:rPr>
              <w:t xml:space="preserve">Sensitive to the Camphill ethos and other diversity issues </w:t>
            </w:r>
          </w:p>
          <w:p w14:paraId="05206014" w14:textId="4ED25659" w:rsidR="005D5DF6" w:rsidRPr="005D5DF6" w:rsidRDefault="005D5DF6" w:rsidP="005D5DF6">
            <w:pPr>
              <w:pStyle w:val="ListParagraph"/>
              <w:numPr>
                <w:ilvl w:val="0"/>
                <w:numId w:val="12"/>
              </w:numPr>
              <w:spacing w:after="200"/>
              <w:rPr>
                <w:rFonts w:ascii="Arial" w:hAnsi="Arial" w:cs="Arial"/>
              </w:rPr>
            </w:pPr>
            <w:r w:rsidRPr="00D56553">
              <w:rPr>
                <w:rFonts w:ascii="Arial" w:hAnsi="Arial" w:cs="Arial"/>
              </w:rPr>
              <w:t>Positive attitude and flexible approach to work</w:t>
            </w:r>
          </w:p>
          <w:p w14:paraId="4FBB4A67" w14:textId="77777777" w:rsidR="00EE128A" w:rsidRDefault="00EE128A" w:rsidP="005D5DF6">
            <w:pPr>
              <w:pStyle w:val="ListParagraph"/>
              <w:numPr>
                <w:ilvl w:val="0"/>
                <w:numId w:val="12"/>
              </w:numPr>
              <w:spacing w:after="200" w:line="276" w:lineRule="auto"/>
              <w:rPr>
                <w:rFonts w:ascii="Arial" w:hAnsi="Arial" w:cs="Arial"/>
              </w:rPr>
            </w:pPr>
            <w:r>
              <w:rPr>
                <w:rFonts w:ascii="Arial" w:hAnsi="Arial" w:cs="Arial"/>
              </w:rPr>
              <w:t>Personal credibility</w:t>
            </w:r>
          </w:p>
          <w:p w14:paraId="0B558652" w14:textId="4D44EC84" w:rsidR="005D5DF6" w:rsidRPr="005D5DF6" w:rsidRDefault="005D5DF6" w:rsidP="005D5DF6">
            <w:pPr>
              <w:pStyle w:val="ListParagraph"/>
              <w:numPr>
                <w:ilvl w:val="0"/>
                <w:numId w:val="12"/>
              </w:numPr>
              <w:spacing w:after="200"/>
              <w:rPr>
                <w:rFonts w:ascii="Arial" w:hAnsi="Arial" w:cs="Arial"/>
              </w:rPr>
            </w:pPr>
            <w:r>
              <w:rPr>
                <w:rFonts w:ascii="Arial" w:hAnsi="Arial" w:cs="Arial"/>
              </w:rPr>
              <w:t>Willing and able to work a combination of shifts, including sleep-in shifts</w:t>
            </w:r>
          </w:p>
        </w:tc>
        <w:tc>
          <w:tcPr>
            <w:tcW w:w="3827" w:type="dxa"/>
            <w:tcBorders>
              <w:top w:val="single" w:sz="8" w:space="0" w:color="000000"/>
              <w:left w:val="single" w:sz="7" w:space="0" w:color="000000"/>
              <w:bottom w:val="single" w:sz="7" w:space="0" w:color="000000"/>
              <w:right w:val="single" w:sz="7" w:space="0" w:color="000000"/>
            </w:tcBorders>
          </w:tcPr>
          <w:p w14:paraId="6B0EB00F" w14:textId="77777777" w:rsidR="00C13DF1" w:rsidRPr="00680BF8" w:rsidRDefault="00C13DF1" w:rsidP="009C688D">
            <w:pPr>
              <w:spacing w:after="58"/>
              <w:ind w:left="720"/>
              <w:rPr>
                <w:rFonts w:ascii="Arial" w:hAnsi="Arial" w:cs="Arial"/>
                <w:szCs w:val="24"/>
              </w:rPr>
            </w:pPr>
          </w:p>
        </w:tc>
        <w:tc>
          <w:tcPr>
            <w:tcW w:w="2552" w:type="dxa"/>
            <w:tcBorders>
              <w:top w:val="single" w:sz="7" w:space="0" w:color="000000"/>
              <w:left w:val="single" w:sz="7" w:space="0" w:color="000000"/>
              <w:bottom w:val="single" w:sz="7" w:space="0" w:color="000000"/>
              <w:right w:val="double" w:sz="7" w:space="0" w:color="000000"/>
            </w:tcBorders>
          </w:tcPr>
          <w:p w14:paraId="2D851919" w14:textId="77777777" w:rsidR="00C13DF1" w:rsidRPr="00680BF8" w:rsidRDefault="00C13DF1" w:rsidP="009C688D">
            <w:pPr>
              <w:spacing w:after="58"/>
              <w:rPr>
                <w:rFonts w:ascii="Arial" w:hAnsi="Arial" w:cs="Arial"/>
                <w:szCs w:val="24"/>
              </w:rPr>
            </w:pPr>
            <w:r w:rsidRPr="00680BF8">
              <w:rPr>
                <w:rFonts w:ascii="Arial" w:hAnsi="Arial" w:cs="Arial"/>
                <w:szCs w:val="24"/>
              </w:rPr>
              <w:t>Application, Interview or exercise</w:t>
            </w:r>
          </w:p>
        </w:tc>
      </w:tr>
      <w:tr w:rsidR="00C13DF1" w:rsidRPr="00680BF8" w14:paraId="29F6CD27" w14:textId="77777777" w:rsidTr="008D2611">
        <w:tc>
          <w:tcPr>
            <w:tcW w:w="1981" w:type="dxa"/>
            <w:tcBorders>
              <w:top w:val="single" w:sz="7" w:space="0" w:color="000000"/>
              <w:left w:val="double" w:sz="7" w:space="0" w:color="000000"/>
              <w:bottom w:val="single" w:sz="7" w:space="0" w:color="000000"/>
              <w:right w:val="single" w:sz="7" w:space="0" w:color="000000"/>
            </w:tcBorders>
          </w:tcPr>
          <w:p w14:paraId="0F6980A6" w14:textId="77777777" w:rsidR="00C13DF1" w:rsidRPr="00680BF8" w:rsidRDefault="00C13DF1" w:rsidP="009C688D">
            <w:pPr>
              <w:pStyle w:val="BodyText1"/>
              <w:ind w:firstLine="0"/>
              <w:jc w:val="left"/>
              <w:rPr>
                <w:b/>
                <w:bCs/>
                <w:sz w:val="24"/>
                <w:szCs w:val="24"/>
              </w:rPr>
            </w:pPr>
            <w:r w:rsidRPr="00680BF8">
              <w:rPr>
                <w:b/>
                <w:bCs/>
                <w:sz w:val="24"/>
                <w:szCs w:val="24"/>
              </w:rPr>
              <w:t>Other information</w:t>
            </w:r>
          </w:p>
          <w:p w14:paraId="5D79289C" w14:textId="77777777" w:rsidR="00C13DF1" w:rsidRPr="00680BF8" w:rsidRDefault="00C13DF1" w:rsidP="009C688D">
            <w:pPr>
              <w:pStyle w:val="BodyText1"/>
              <w:ind w:firstLine="0"/>
              <w:jc w:val="left"/>
              <w:rPr>
                <w:sz w:val="24"/>
                <w:szCs w:val="24"/>
              </w:rPr>
            </w:pPr>
          </w:p>
        </w:tc>
        <w:tc>
          <w:tcPr>
            <w:tcW w:w="5386" w:type="dxa"/>
            <w:tcBorders>
              <w:top w:val="single" w:sz="7" w:space="0" w:color="000000"/>
              <w:left w:val="single" w:sz="7" w:space="0" w:color="000000"/>
              <w:bottom w:val="single" w:sz="7" w:space="0" w:color="000000"/>
              <w:right w:val="single" w:sz="7" w:space="0" w:color="000000"/>
            </w:tcBorders>
          </w:tcPr>
          <w:p w14:paraId="082EBA83" w14:textId="6A97AEB5" w:rsidR="00EE128A" w:rsidRPr="00E51A46" w:rsidRDefault="00C13DF1" w:rsidP="00E51A46">
            <w:pPr>
              <w:numPr>
                <w:ilvl w:val="0"/>
                <w:numId w:val="4"/>
              </w:numPr>
              <w:rPr>
                <w:rFonts w:ascii="Arial" w:hAnsi="Arial" w:cs="Arial"/>
                <w:szCs w:val="24"/>
              </w:rPr>
            </w:pPr>
            <w:r w:rsidRPr="00680BF8">
              <w:rPr>
                <w:rFonts w:ascii="Arial" w:hAnsi="Arial" w:cs="Arial"/>
                <w:szCs w:val="24"/>
              </w:rPr>
              <w:t>Ability to accommodate the demands of the post through flexible working as required</w:t>
            </w:r>
          </w:p>
        </w:tc>
        <w:tc>
          <w:tcPr>
            <w:tcW w:w="3827" w:type="dxa"/>
            <w:tcBorders>
              <w:top w:val="single" w:sz="7" w:space="0" w:color="000000"/>
              <w:left w:val="single" w:sz="7" w:space="0" w:color="000000"/>
              <w:bottom w:val="single" w:sz="7" w:space="0" w:color="000000"/>
              <w:right w:val="single" w:sz="7" w:space="0" w:color="000000"/>
            </w:tcBorders>
          </w:tcPr>
          <w:p w14:paraId="03B5F6E1" w14:textId="77777777" w:rsidR="00C13DF1" w:rsidRPr="00680BF8" w:rsidRDefault="00C13DF1" w:rsidP="009C688D">
            <w:pPr>
              <w:spacing w:after="58"/>
              <w:ind w:left="22"/>
              <w:rPr>
                <w:rFonts w:ascii="Arial" w:hAnsi="Arial" w:cs="Arial"/>
                <w:szCs w:val="24"/>
              </w:rPr>
            </w:pPr>
          </w:p>
        </w:tc>
        <w:tc>
          <w:tcPr>
            <w:tcW w:w="2552" w:type="dxa"/>
            <w:tcBorders>
              <w:top w:val="single" w:sz="7" w:space="0" w:color="000000"/>
              <w:left w:val="single" w:sz="7" w:space="0" w:color="000000"/>
              <w:bottom w:val="single" w:sz="7" w:space="0" w:color="000000"/>
              <w:right w:val="double" w:sz="7" w:space="0" w:color="000000"/>
            </w:tcBorders>
          </w:tcPr>
          <w:p w14:paraId="76CCCD8F" w14:textId="77777777" w:rsidR="00C13DF1" w:rsidRPr="00680BF8" w:rsidRDefault="00C13DF1" w:rsidP="009C688D">
            <w:pPr>
              <w:spacing w:after="58"/>
              <w:rPr>
                <w:rFonts w:ascii="Arial" w:hAnsi="Arial" w:cs="Arial"/>
                <w:szCs w:val="24"/>
              </w:rPr>
            </w:pPr>
            <w:r w:rsidRPr="00680BF8">
              <w:rPr>
                <w:rFonts w:ascii="Arial" w:hAnsi="Arial" w:cs="Arial"/>
                <w:szCs w:val="24"/>
              </w:rPr>
              <w:t>Application, Interview or exercise</w:t>
            </w:r>
          </w:p>
        </w:tc>
      </w:tr>
    </w:tbl>
    <w:p w14:paraId="395E43F5" w14:textId="77777777" w:rsidR="00EE128A" w:rsidRPr="00680BF8" w:rsidRDefault="00EE128A">
      <w:pPr>
        <w:rPr>
          <w:szCs w:val="24"/>
        </w:rPr>
      </w:pPr>
    </w:p>
    <w:sectPr w:rsidR="00EE128A" w:rsidRPr="00680BF8" w:rsidSect="004003A3">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B68DC1" w14:textId="77777777" w:rsidR="0015087D" w:rsidRDefault="0015087D">
      <w:r>
        <w:separator/>
      </w:r>
    </w:p>
  </w:endnote>
  <w:endnote w:type="continuationSeparator" w:id="0">
    <w:p w14:paraId="5FD2314B" w14:textId="77777777" w:rsidR="0015087D" w:rsidRDefault="00150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76500" w14:textId="77777777" w:rsidR="00C72D19" w:rsidRDefault="00C72D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B67B7" w14:textId="69741A3C" w:rsidR="007336E6" w:rsidRPr="00533BA1" w:rsidRDefault="00373C62" w:rsidP="004003A3">
    <w:pPr>
      <w:pStyle w:val="Footer"/>
      <w:rPr>
        <w:rFonts w:ascii="Arial" w:hAnsi="Arial" w:cs="Arial"/>
        <w:sz w:val="20"/>
      </w:rPr>
    </w:pPr>
    <w:r w:rsidRPr="00533BA1">
      <w:rPr>
        <w:rFonts w:ascii="Arial" w:hAnsi="Arial" w:cs="Arial"/>
        <w:b/>
        <w:sz w:val="20"/>
      </w:rPr>
      <w:t xml:space="preserve">Job Description </w:t>
    </w:r>
    <w:r w:rsidR="004608EA">
      <w:rPr>
        <w:rFonts w:ascii="Arial" w:hAnsi="Arial" w:cs="Arial"/>
        <w:b/>
        <w:sz w:val="20"/>
      </w:rPr>
      <w:t>Support Worker</w:t>
    </w:r>
    <w:r w:rsidR="008846EE">
      <w:rPr>
        <w:rFonts w:ascii="Arial" w:hAnsi="Arial" w:cs="Arial"/>
        <w:b/>
        <w:sz w:val="20"/>
      </w:rPr>
      <w:t xml:space="preserve"> </w:t>
    </w:r>
    <w:r w:rsidR="004003A3">
      <w:rPr>
        <w:rFonts w:ascii="Arial" w:hAnsi="Arial" w:cs="Arial"/>
        <w:b/>
        <w:sz w:val="20"/>
      </w:rPr>
      <w:t xml:space="preserve">– </w:t>
    </w:r>
    <w:r w:rsidR="003A3D1E">
      <w:rPr>
        <w:rFonts w:ascii="Arial" w:hAnsi="Arial" w:cs="Arial"/>
        <w:b/>
        <w:sz w:val="20"/>
      </w:rPr>
      <w:t>2.7.19</w:t>
    </w:r>
    <w:r w:rsidR="004608EA">
      <w:rPr>
        <w:rFonts w:ascii="Arial" w:hAnsi="Arial" w:cs="Arial"/>
        <w:b/>
        <w:sz w:val="20"/>
      </w:rPr>
      <w:t xml:space="preserve"> (AG/SL/MG)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B29B5" w14:textId="77777777" w:rsidR="00C72D19" w:rsidRDefault="00C72D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3E4A64" w14:textId="77777777" w:rsidR="0015087D" w:rsidRDefault="0015087D">
      <w:r>
        <w:separator/>
      </w:r>
    </w:p>
  </w:footnote>
  <w:footnote w:type="continuationSeparator" w:id="0">
    <w:p w14:paraId="3B6BE3B0" w14:textId="77777777" w:rsidR="0015087D" w:rsidRDefault="001508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A736E" w14:textId="3888F0B3" w:rsidR="008A5AC8" w:rsidRDefault="008A5A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AB1C2" w14:textId="7886CC3B" w:rsidR="00533BA1" w:rsidRDefault="00556873" w:rsidP="00D85C45">
    <w:pPr>
      <w:pStyle w:val="Header"/>
      <w:tabs>
        <w:tab w:val="left" w:pos="1340"/>
        <w:tab w:val="right" w:pos="902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BB043" w14:textId="3D567310" w:rsidR="008A5AC8" w:rsidRDefault="008A5A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13E3F"/>
    <w:multiLevelType w:val="hybridMultilevel"/>
    <w:tmpl w:val="6F602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F1A3D"/>
    <w:multiLevelType w:val="hybridMultilevel"/>
    <w:tmpl w:val="0C8A51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093BDE"/>
    <w:multiLevelType w:val="hybridMultilevel"/>
    <w:tmpl w:val="FB323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731660"/>
    <w:multiLevelType w:val="hybridMultilevel"/>
    <w:tmpl w:val="3000DD44"/>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62218D9"/>
    <w:multiLevelType w:val="hybridMultilevel"/>
    <w:tmpl w:val="E21C0344"/>
    <w:lvl w:ilvl="0" w:tplc="08090001">
      <w:start w:val="1"/>
      <w:numFmt w:val="bullet"/>
      <w:lvlText w:val=""/>
      <w:lvlJc w:val="left"/>
      <w:pPr>
        <w:ind w:left="712" w:hanging="360"/>
      </w:pPr>
      <w:rPr>
        <w:rFonts w:ascii="Symbol" w:hAnsi="Symbol" w:hint="default"/>
      </w:rPr>
    </w:lvl>
    <w:lvl w:ilvl="1" w:tplc="08090003" w:tentative="1">
      <w:start w:val="1"/>
      <w:numFmt w:val="bullet"/>
      <w:lvlText w:val="o"/>
      <w:lvlJc w:val="left"/>
      <w:pPr>
        <w:ind w:left="1432" w:hanging="360"/>
      </w:pPr>
      <w:rPr>
        <w:rFonts w:ascii="Courier New" w:hAnsi="Courier New" w:cs="Courier New" w:hint="default"/>
      </w:rPr>
    </w:lvl>
    <w:lvl w:ilvl="2" w:tplc="08090005" w:tentative="1">
      <w:start w:val="1"/>
      <w:numFmt w:val="bullet"/>
      <w:lvlText w:val=""/>
      <w:lvlJc w:val="left"/>
      <w:pPr>
        <w:ind w:left="2152" w:hanging="360"/>
      </w:pPr>
      <w:rPr>
        <w:rFonts w:ascii="Wingdings" w:hAnsi="Wingdings" w:hint="default"/>
      </w:rPr>
    </w:lvl>
    <w:lvl w:ilvl="3" w:tplc="08090001" w:tentative="1">
      <w:start w:val="1"/>
      <w:numFmt w:val="bullet"/>
      <w:lvlText w:val=""/>
      <w:lvlJc w:val="left"/>
      <w:pPr>
        <w:ind w:left="2872" w:hanging="360"/>
      </w:pPr>
      <w:rPr>
        <w:rFonts w:ascii="Symbol" w:hAnsi="Symbol" w:hint="default"/>
      </w:rPr>
    </w:lvl>
    <w:lvl w:ilvl="4" w:tplc="08090003" w:tentative="1">
      <w:start w:val="1"/>
      <w:numFmt w:val="bullet"/>
      <w:lvlText w:val="o"/>
      <w:lvlJc w:val="left"/>
      <w:pPr>
        <w:ind w:left="3592" w:hanging="360"/>
      </w:pPr>
      <w:rPr>
        <w:rFonts w:ascii="Courier New" w:hAnsi="Courier New" w:cs="Courier New" w:hint="default"/>
      </w:rPr>
    </w:lvl>
    <w:lvl w:ilvl="5" w:tplc="08090005" w:tentative="1">
      <w:start w:val="1"/>
      <w:numFmt w:val="bullet"/>
      <w:lvlText w:val=""/>
      <w:lvlJc w:val="left"/>
      <w:pPr>
        <w:ind w:left="4312" w:hanging="360"/>
      </w:pPr>
      <w:rPr>
        <w:rFonts w:ascii="Wingdings" w:hAnsi="Wingdings" w:hint="default"/>
      </w:rPr>
    </w:lvl>
    <w:lvl w:ilvl="6" w:tplc="08090001" w:tentative="1">
      <w:start w:val="1"/>
      <w:numFmt w:val="bullet"/>
      <w:lvlText w:val=""/>
      <w:lvlJc w:val="left"/>
      <w:pPr>
        <w:ind w:left="5032" w:hanging="360"/>
      </w:pPr>
      <w:rPr>
        <w:rFonts w:ascii="Symbol" w:hAnsi="Symbol" w:hint="default"/>
      </w:rPr>
    </w:lvl>
    <w:lvl w:ilvl="7" w:tplc="08090003" w:tentative="1">
      <w:start w:val="1"/>
      <w:numFmt w:val="bullet"/>
      <w:lvlText w:val="o"/>
      <w:lvlJc w:val="left"/>
      <w:pPr>
        <w:ind w:left="5752" w:hanging="360"/>
      </w:pPr>
      <w:rPr>
        <w:rFonts w:ascii="Courier New" w:hAnsi="Courier New" w:cs="Courier New" w:hint="default"/>
      </w:rPr>
    </w:lvl>
    <w:lvl w:ilvl="8" w:tplc="08090005" w:tentative="1">
      <w:start w:val="1"/>
      <w:numFmt w:val="bullet"/>
      <w:lvlText w:val=""/>
      <w:lvlJc w:val="left"/>
      <w:pPr>
        <w:ind w:left="6472" w:hanging="360"/>
      </w:pPr>
      <w:rPr>
        <w:rFonts w:ascii="Wingdings" w:hAnsi="Wingdings" w:hint="default"/>
      </w:rPr>
    </w:lvl>
  </w:abstractNum>
  <w:abstractNum w:abstractNumId="5" w15:restartNumberingAfterBreak="0">
    <w:nsid w:val="29E73032"/>
    <w:multiLevelType w:val="hybridMultilevel"/>
    <w:tmpl w:val="6C36CA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0410A9"/>
    <w:multiLevelType w:val="hybridMultilevel"/>
    <w:tmpl w:val="CB3EAF16"/>
    <w:lvl w:ilvl="0" w:tplc="7C880DD0">
      <w:start w:val="1"/>
      <w:numFmt w:val="bullet"/>
      <w:lvlText w:val="•"/>
      <w:lvlJc w:val="left"/>
      <w:pPr>
        <w:tabs>
          <w:tab w:val="num" w:pos="720"/>
        </w:tabs>
        <w:ind w:left="720" w:hanging="360"/>
      </w:pPr>
      <w:rPr>
        <w:rFonts w:ascii="Times New Roman" w:hAnsi="Times New Roman" w:hint="default"/>
      </w:rPr>
    </w:lvl>
    <w:lvl w:ilvl="1" w:tplc="6AB63D0A" w:tentative="1">
      <w:start w:val="1"/>
      <w:numFmt w:val="bullet"/>
      <w:lvlText w:val="•"/>
      <w:lvlJc w:val="left"/>
      <w:pPr>
        <w:tabs>
          <w:tab w:val="num" w:pos="1440"/>
        </w:tabs>
        <w:ind w:left="1440" w:hanging="360"/>
      </w:pPr>
      <w:rPr>
        <w:rFonts w:ascii="Times New Roman" w:hAnsi="Times New Roman" w:hint="default"/>
      </w:rPr>
    </w:lvl>
    <w:lvl w:ilvl="2" w:tplc="FD8A4568" w:tentative="1">
      <w:start w:val="1"/>
      <w:numFmt w:val="bullet"/>
      <w:lvlText w:val="•"/>
      <w:lvlJc w:val="left"/>
      <w:pPr>
        <w:tabs>
          <w:tab w:val="num" w:pos="2160"/>
        </w:tabs>
        <w:ind w:left="2160" w:hanging="360"/>
      </w:pPr>
      <w:rPr>
        <w:rFonts w:ascii="Times New Roman" w:hAnsi="Times New Roman" w:hint="default"/>
      </w:rPr>
    </w:lvl>
    <w:lvl w:ilvl="3" w:tplc="1B04F174" w:tentative="1">
      <w:start w:val="1"/>
      <w:numFmt w:val="bullet"/>
      <w:lvlText w:val="•"/>
      <w:lvlJc w:val="left"/>
      <w:pPr>
        <w:tabs>
          <w:tab w:val="num" w:pos="2880"/>
        </w:tabs>
        <w:ind w:left="2880" w:hanging="360"/>
      </w:pPr>
      <w:rPr>
        <w:rFonts w:ascii="Times New Roman" w:hAnsi="Times New Roman" w:hint="default"/>
      </w:rPr>
    </w:lvl>
    <w:lvl w:ilvl="4" w:tplc="B78C1828" w:tentative="1">
      <w:start w:val="1"/>
      <w:numFmt w:val="bullet"/>
      <w:lvlText w:val="•"/>
      <w:lvlJc w:val="left"/>
      <w:pPr>
        <w:tabs>
          <w:tab w:val="num" w:pos="3600"/>
        </w:tabs>
        <w:ind w:left="3600" w:hanging="360"/>
      </w:pPr>
      <w:rPr>
        <w:rFonts w:ascii="Times New Roman" w:hAnsi="Times New Roman" w:hint="default"/>
      </w:rPr>
    </w:lvl>
    <w:lvl w:ilvl="5" w:tplc="FD1EF8BC" w:tentative="1">
      <w:start w:val="1"/>
      <w:numFmt w:val="bullet"/>
      <w:lvlText w:val="•"/>
      <w:lvlJc w:val="left"/>
      <w:pPr>
        <w:tabs>
          <w:tab w:val="num" w:pos="4320"/>
        </w:tabs>
        <w:ind w:left="4320" w:hanging="360"/>
      </w:pPr>
      <w:rPr>
        <w:rFonts w:ascii="Times New Roman" w:hAnsi="Times New Roman" w:hint="default"/>
      </w:rPr>
    </w:lvl>
    <w:lvl w:ilvl="6" w:tplc="F4E0C390" w:tentative="1">
      <w:start w:val="1"/>
      <w:numFmt w:val="bullet"/>
      <w:lvlText w:val="•"/>
      <w:lvlJc w:val="left"/>
      <w:pPr>
        <w:tabs>
          <w:tab w:val="num" w:pos="5040"/>
        </w:tabs>
        <w:ind w:left="5040" w:hanging="360"/>
      </w:pPr>
      <w:rPr>
        <w:rFonts w:ascii="Times New Roman" w:hAnsi="Times New Roman" w:hint="default"/>
      </w:rPr>
    </w:lvl>
    <w:lvl w:ilvl="7" w:tplc="240EB5D0" w:tentative="1">
      <w:start w:val="1"/>
      <w:numFmt w:val="bullet"/>
      <w:lvlText w:val="•"/>
      <w:lvlJc w:val="left"/>
      <w:pPr>
        <w:tabs>
          <w:tab w:val="num" w:pos="5760"/>
        </w:tabs>
        <w:ind w:left="5760" w:hanging="360"/>
      </w:pPr>
      <w:rPr>
        <w:rFonts w:ascii="Times New Roman" w:hAnsi="Times New Roman" w:hint="default"/>
      </w:rPr>
    </w:lvl>
    <w:lvl w:ilvl="8" w:tplc="7BB073B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FA86CDF"/>
    <w:multiLevelType w:val="hybridMultilevel"/>
    <w:tmpl w:val="D6C60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5B4070"/>
    <w:multiLevelType w:val="hybridMultilevel"/>
    <w:tmpl w:val="8B722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5F61AF"/>
    <w:multiLevelType w:val="hybridMultilevel"/>
    <w:tmpl w:val="8DD0E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B17E22"/>
    <w:multiLevelType w:val="hybridMultilevel"/>
    <w:tmpl w:val="67825D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8702874"/>
    <w:multiLevelType w:val="hybridMultilevel"/>
    <w:tmpl w:val="3A286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DF13C4"/>
    <w:multiLevelType w:val="hybridMultilevel"/>
    <w:tmpl w:val="17DA6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1741B5"/>
    <w:multiLevelType w:val="hybridMultilevel"/>
    <w:tmpl w:val="451C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4C5993"/>
    <w:multiLevelType w:val="hybridMultilevel"/>
    <w:tmpl w:val="496637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89132E4"/>
    <w:multiLevelType w:val="hybridMultilevel"/>
    <w:tmpl w:val="22A0D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CE4177"/>
    <w:multiLevelType w:val="hybridMultilevel"/>
    <w:tmpl w:val="41DE4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130E54"/>
    <w:multiLevelType w:val="hybridMultilevel"/>
    <w:tmpl w:val="9F424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7"/>
  </w:num>
  <w:num w:numId="5">
    <w:abstractNumId w:val="13"/>
  </w:num>
  <w:num w:numId="6">
    <w:abstractNumId w:val="6"/>
  </w:num>
  <w:num w:numId="7">
    <w:abstractNumId w:val="14"/>
  </w:num>
  <w:num w:numId="8">
    <w:abstractNumId w:val="15"/>
  </w:num>
  <w:num w:numId="9">
    <w:abstractNumId w:val="3"/>
  </w:num>
  <w:num w:numId="10">
    <w:abstractNumId w:val="9"/>
  </w:num>
  <w:num w:numId="11">
    <w:abstractNumId w:val="4"/>
  </w:num>
  <w:num w:numId="12">
    <w:abstractNumId w:val="2"/>
  </w:num>
  <w:num w:numId="13">
    <w:abstractNumId w:val="17"/>
  </w:num>
  <w:num w:numId="14">
    <w:abstractNumId w:val="8"/>
  </w:num>
  <w:num w:numId="15">
    <w:abstractNumId w:val="12"/>
  </w:num>
  <w:num w:numId="16">
    <w:abstractNumId w:val="16"/>
  </w:num>
  <w:num w:numId="17">
    <w:abstractNumId w:val="10"/>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DF1"/>
    <w:rsid w:val="00001F0E"/>
    <w:rsid w:val="00005376"/>
    <w:rsid w:val="000227D5"/>
    <w:rsid w:val="00024709"/>
    <w:rsid w:val="000C21B0"/>
    <w:rsid w:val="000D3D4E"/>
    <w:rsid w:val="00107753"/>
    <w:rsid w:val="00120792"/>
    <w:rsid w:val="0013742C"/>
    <w:rsid w:val="00147699"/>
    <w:rsid w:val="0015087D"/>
    <w:rsid w:val="001732DF"/>
    <w:rsid w:val="001915FF"/>
    <w:rsid w:val="001B603D"/>
    <w:rsid w:val="001C12E1"/>
    <w:rsid w:val="001C3AC4"/>
    <w:rsid w:val="001E164B"/>
    <w:rsid w:val="00217F5E"/>
    <w:rsid w:val="00252A16"/>
    <w:rsid w:val="00256AAF"/>
    <w:rsid w:val="00263C13"/>
    <w:rsid w:val="002818A5"/>
    <w:rsid w:val="002945BC"/>
    <w:rsid w:val="002D3490"/>
    <w:rsid w:val="00301F23"/>
    <w:rsid w:val="003578EA"/>
    <w:rsid w:val="00373C62"/>
    <w:rsid w:val="00381BD4"/>
    <w:rsid w:val="003A3D1E"/>
    <w:rsid w:val="003E5A85"/>
    <w:rsid w:val="004003A3"/>
    <w:rsid w:val="00401B6D"/>
    <w:rsid w:val="00403E1F"/>
    <w:rsid w:val="004316EA"/>
    <w:rsid w:val="00455A35"/>
    <w:rsid w:val="004608EA"/>
    <w:rsid w:val="00463EA0"/>
    <w:rsid w:val="00512ACC"/>
    <w:rsid w:val="00520477"/>
    <w:rsid w:val="00556873"/>
    <w:rsid w:val="0056374C"/>
    <w:rsid w:val="005737A4"/>
    <w:rsid w:val="00573FB7"/>
    <w:rsid w:val="00583FF2"/>
    <w:rsid w:val="005C7EFF"/>
    <w:rsid w:val="005D5DF6"/>
    <w:rsid w:val="00600C38"/>
    <w:rsid w:val="00614571"/>
    <w:rsid w:val="00616A52"/>
    <w:rsid w:val="0063644D"/>
    <w:rsid w:val="00670838"/>
    <w:rsid w:val="00673F08"/>
    <w:rsid w:val="0067401D"/>
    <w:rsid w:val="00680BF8"/>
    <w:rsid w:val="006C0920"/>
    <w:rsid w:val="006E3F5C"/>
    <w:rsid w:val="00730484"/>
    <w:rsid w:val="00741D30"/>
    <w:rsid w:val="00745FE3"/>
    <w:rsid w:val="007842DC"/>
    <w:rsid w:val="007F1BB8"/>
    <w:rsid w:val="007F43E9"/>
    <w:rsid w:val="007F6CBD"/>
    <w:rsid w:val="008846EE"/>
    <w:rsid w:val="0089285B"/>
    <w:rsid w:val="008A5AC8"/>
    <w:rsid w:val="008B7D14"/>
    <w:rsid w:val="008C76D0"/>
    <w:rsid w:val="008D2611"/>
    <w:rsid w:val="00907EAC"/>
    <w:rsid w:val="009103E9"/>
    <w:rsid w:val="009123AB"/>
    <w:rsid w:val="00971530"/>
    <w:rsid w:val="0097722D"/>
    <w:rsid w:val="0098576B"/>
    <w:rsid w:val="00991F29"/>
    <w:rsid w:val="009A036A"/>
    <w:rsid w:val="009B0BF7"/>
    <w:rsid w:val="009C66FD"/>
    <w:rsid w:val="009F25FA"/>
    <w:rsid w:val="00A16AB6"/>
    <w:rsid w:val="00A5026C"/>
    <w:rsid w:val="00A7088F"/>
    <w:rsid w:val="00AC7EC7"/>
    <w:rsid w:val="00AE3C67"/>
    <w:rsid w:val="00B02031"/>
    <w:rsid w:val="00B0596B"/>
    <w:rsid w:val="00B43D9A"/>
    <w:rsid w:val="00B43FC6"/>
    <w:rsid w:val="00B7286E"/>
    <w:rsid w:val="00BC4966"/>
    <w:rsid w:val="00BD6E39"/>
    <w:rsid w:val="00BE0E1B"/>
    <w:rsid w:val="00C13DF1"/>
    <w:rsid w:val="00C33182"/>
    <w:rsid w:val="00C64F11"/>
    <w:rsid w:val="00C72D19"/>
    <w:rsid w:val="00CA5D51"/>
    <w:rsid w:val="00CB48DF"/>
    <w:rsid w:val="00CC553D"/>
    <w:rsid w:val="00CD5053"/>
    <w:rsid w:val="00CE1EC4"/>
    <w:rsid w:val="00D127C7"/>
    <w:rsid w:val="00D2377B"/>
    <w:rsid w:val="00D55634"/>
    <w:rsid w:val="00D56427"/>
    <w:rsid w:val="00D608B7"/>
    <w:rsid w:val="00D65F9D"/>
    <w:rsid w:val="00D70A3F"/>
    <w:rsid w:val="00D77152"/>
    <w:rsid w:val="00D85C45"/>
    <w:rsid w:val="00DA49F1"/>
    <w:rsid w:val="00DC0C32"/>
    <w:rsid w:val="00DC19F2"/>
    <w:rsid w:val="00DD0789"/>
    <w:rsid w:val="00DE79D2"/>
    <w:rsid w:val="00E512E9"/>
    <w:rsid w:val="00E51A46"/>
    <w:rsid w:val="00E705B6"/>
    <w:rsid w:val="00E827E0"/>
    <w:rsid w:val="00E84DAD"/>
    <w:rsid w:val="00E96723"/>
    <w:rsid w:val="00EA1D33"/>
    <w:rsid w:val="00EE128A"/>
    <w:rsid w:val="00EF50CD"/>
    <w:rsid w:val="00F2024C"/>
    <w:rsid w:val="00F217BB"/>
    <w:rsid w:val="00F44945"/>
    <w:rsid w:val="00F50A29"/>
    <w:rsid w:val="00FC586E"/>
    <w:rsid w:val="00FD7F0F"/>
    <w:rsid w:val="00FF6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4008B1"/>
  <w15:chartTrackingRefBased/>
  <w15:docId w15:val="{7B6F97B0-356B-4C45-B621-BBEC23EE2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3DF1"/>
    <w:rPr>
      <w:rFonts w:ascii="Times New Roman" w:eastAsia="Times New Roman" w:hAnsi="Times New Roman" w:cs="Times New Roman"/>
      <w:szCs w:val="20"/>
      <w:lang w:val="en-GB" w:eastAsia="en-GB"/>
    </w:rPr>
  </w:style>
  <w:style w:type="paragraph" w:styleId="Heading1">
    <w:name w:val="heading 1"/>
    <w:basedOn w:val="Normal"/>
    <w:next w:val="Normal"/>
    <w:link w:val="Heading1Char"/>
    <w:qFormat/>
    <w:rsid w:val="00C13DF1"/>
    <w:pPr>
      <w:keepNext/>
      <w:outlineLvl w:val="0"/>
    </w:pPr>
    <w:rPr>
      <w:b/>
    </w:rPr>
  </w:style>
  <w:style w:type="paragraph" w:styleId="Heading2">
    <w:name w:val="heading 2"/>
    <w:basedOn w:val="Normal"/>
    <w:next w:val="Normal"/>
    <w:link w:val="Heading2Char"/>
    <w:qFormat/>
    <w:rsid w:val="00C13DF1"/>
    <w:pPr>
      <w:keepNext/>
      <w:outlineLvl w:val="1"/>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3DF1"/>
    <w:rPr>
      <w:rFonts w:ascii="Times New Roman" w:eastAsia="Times New Roman" w:hAnsi="Times New Roman" w:cs="Times New Roman"/>
      <w:b/>
      <w:szCs w:val="20"/>
      <w:lang w:val="en-GB" w:eastAsia="en-GB"/>
    </w:rPr>
  </w:style>
  <w:style w:type="character" w:customStyle="1" w:styleId="Heading2Char">
    <w:name w:val="Heading 2 Char"/>
    <w:basedOn w:val="DefaultParagraphFont"/>
    <w:link w:val="Heading2"/>
    <w:rsid w:val="00C13DF1"/>
    <w:rPr>
      <w:rFonts w:ascii="Times New Roman" w:eastAsia="Times New Roman" w:hAnsi="Times New Roman" w:cs="Times New Roman"/>
      <w:b/>
      <w:color w:val="0000FF"/>
      <w:szCs w:val="20"/>
      <w:lang w:val="en-GB" w:eastAsia="en-GB"/>
    </w:rPr>
  </w:style>
  <w:style w:type="paragraph" w:styleId="Title">
    <w:name w:val="Title"/>
    <w:basedOn w:val="Normal"/>
    <w:link w:val="TitleChar"/>
    <w:qFormat/>
    <w:rsid w:val="00C13DF1"/>
    <w:pPr>
      <w:jc w:val="center"/>
    </w:pPr>
    <w:rPr>
      <w:b/>
    </w:rPr>
  </w:style>
  <w:style w:type="character" w:customStyle="1" w:styleId="TitleChar">
    <w:name w:val="Title Char"/>
    <w:basedOn w:val="DefaultParagraphFont"/>
    <w:link w:val="Title"/>
    <w:rsid w:val="00C13DF1"/>
    <w:rPr>
      <w:rFonts w:ascii="Times New Roman" w:eastAsia="Times New Roman" w:hAnsi="Times New Roman" w:cs="Times New Roman"/>
      <w:b/>
      <w:szCs w:val="20"/>
      <w:lang w:val="en-GB" w:eastAsia="en-GB"/>
    </w:rPr>
  </w:style>
  <w:style w:type="paragraph" w:styleId="Header">
    <w:name w:val="header"/>
    <w:basedOn w:val="Normal"/>
    <w:link w:val="HeaderChar"/>
    <w:rsid w:val="00C13DF1"/>
    <w:pPr>
      <w:tabs>
        <w:tab w:val="center" w:pos="4153"/>
        <w:tab w:val="right" w:pos="8306"/>
      </w:tabs>
    </w:pPr>
  </w:style>
  <w:style w:type="character" w:customStyle="1" w:styleId="HeaderChar">
    <w:name w:val="Header Char"/>
    <w:basedOn w:val="DefaultParagraphFont"/>
    <w:link w:val="Header"/>
    <w:rsid w:val="00C13DF1"/>
    <w:rPr>
      <w:rFonts w:ascii="Times New Roman" w:eastAsia="Times New Roman" w:hAnsi="Times New Roman" w:cs="Times New Roman"/>
      <w:szCs w:val="20"/>
      <w:lang w:val="en-GB" w:eastAsia="en-GB"/>
    </w:rPr>
  </w:style>
  <w:style w:type="paragraph" w:styleId="Footer">
    <w:name w:val="footer"/>
    <w:basedOn w:val="Normal"/>
    <w:link w:val="FooterChar"/>
    <w:rsid w:val="00C13DF1"/>
    <w:pPr>
      <w:tabs>
        <w:tab w:val="center" w:pos="4153"/>
        <w:tab w:val="right" w:pos="8306"/>
      </w:tabs>
    </w:pPr>
  </w:style>
  <w:style w:type="character" w:customStyle="1" w:styleId="FooterChar">
    <w:name w:val="Footer Char"/>
    <w:basedOn w:val="DefaultParagraphFont"/>
    <w:link w:val="Footer"/>
    <w:rsid w:val="00C13DF1"/>
    <w:rPr>
      <w:rFonts w:ascii="Times New Roman" w:eastAsia="Times New Roman" w:hAnsi="Times New Roman" w:cs="Times New Roman"/>
      <w:szCs w:val="20"/>
      <w:lang w:val="en-GB" w:eastAsia="en-GB"/>
    </w:rPr>
  </w:style>
  <w:style w:type="paragraph" w:customStyle="1" w:styleId="BodyText1">
    <w:name w:val="Body Text1"/>
    <w:basedOn w:val="Normal"/>
    <w:rsid w:val="00C13DF1"/>
    <w:pPr>
      <w:spacing w:after="40"/>
      <w:ind w:firstLine="720"/>
      <w:jc w:val="both"/>
    </w:pPr>
    <w:rPr>
      <w:rFonts w:ascii="Arial" w:hAnsi="Arial" w:cs="Arial"/>
      <w:sz w:val="22"/>
      <w:szCs w:val="22"/>
      <w:lang w:eastAsia="en-US"/>
    </w:rPr>
  </w:style>
  <w:style w:type="paragraph" w:customStyle="1" w:styleId="Default">
    <w:name w:val="Default"/>
    <w:rsid w:val="00C13DF1"/>
    <w:pPr>
      <w:autoSpaceDE w:val="0"/>
      <w:autoSpaceDN w:val="0"/>
      <w:adjustRightInd w:val="0"/>
    </w:pPr>
    <w:rPr>
      <w:rFonts w:ascii="Arial" w:eastAsia="Times New Roman" w:hAnsi="Arial" w:cs="Arial"/>
      <w:color w:val="000000"/>
      <w:lang w:val="en-GB" w:eastAsia="en-GB"/>
    </w:rPr>
  </w:style>
  <w:style w:type="paragraph" w:styleId="NormalWeb">
    <w:name w:val="Normal (Web)"/>
    <w:basedOn w:val="Normal"/>
    <w:uiPriority w:val="99"/>
    <w:rsid w:val="00C13DF1"/>
    <w:pPr>
      <w:spacing w:before="100" w:beforeAutospacing="1" w:after="100" w:afterAutospacing="1"/>
    </w:pPr>
    <w:rPr>
      <w:szCs w:val="24"/>
    </w:rPr>
  </w:style>
  <w:style w:type="paragraph" w:styleId="ListParagraph">
    <w:name w:val="List Paragraph"/>
    <w:basedOn w:val="Normal"/>
    <w:uiPriority w:val="34"/>
    <w:qFormat/>
    <w:rsid w:val="00C13DF1"/>
    <w:pPr>
      <w:ind w:left="720"/>
      <w:contextualSpacing/>
    </w:pPr>
  </w:style>
  <w:style w:type="character" w:customStyle="1" w:styleId="wbzude">
    <w:name w:val="wbzude"/>
    <w:basedOn w:val="DefaultParagraphFont"/>
    <w:rsid w:val="00E512E9"/>
  </w:style>
  <w:style w:type="table" w:styleId="TableGrid">
    <w:name w:val="Table Grid"/>
    <w:basedOn w:val="TableNormal"/>
    <w:uiPriority w:val="39"/>
    <w:rsid w:val="00D65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44945"/>
    <w:pPr>
      <w:overflowPunct w:val="0"/>
      <w:autoSpaceDE w:val="0"/>
      <w:autoSpaceDN w:val="0"/>
      <w:adjustRightInd w:val="0"/>
      <w:textAlignment w:val="baseline"/>
    </w:pPr>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C72D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2D19"/>
    <w:rPr>
      <w:rFonts w:ascii="Segoe UI" w:eastAsia="Times New Roman" w:hAnsi="Segoe UI" w:cs="Segoe UI"/>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982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iff"/><Relationship Id="rId12" Type="http://schemas.microsoft.com/office/2007/relationships/diagramDrawing" Target="diagrams/drawing1.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diagramQuickStyle" Target="diagrams/quickStyle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header" Target="head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152C0-D82B-6842-97EC-E3FFE3E2FA03}"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US"/>
        </a:p>
      </dgm:t>
    </dgm:pt>
    <dgm:pt modelId="{27ACE587-3488-DE49-B3B1-6989BDB00084}">
      <dgm:prSet phldrT="[Text]"/>
      <dgm:spPr/>
      <dgm:t>
        <a:bodyPr/>
        <a:lstStyle/>
        <a:p>
          <a:pPr algn="ctr"/>
          <a:r>
            <a:rPr lang="en-US"/>
            <a:t>Chief Executive Officer</a:t>
          </a:r>
        </a:p>
      </dgm:t>
    </dgm:pt>
    <dgm:pt modelId="{84658CEA-F8E7-BE4D-AA99-76ED68E02C64}" type="parTrans" cxnId="{21E72BBE-35DD-BC48-B6BB-AA9A54005F71}">
      <dgm:prSet/>
      <dgm:spPr/>
      <dgm:t>
        <a:bodyPr/>
        <a:lstStyle/>
        <a:p>
          <a:pPr algn="ctr"/>
          <a:endParaRPr lang="en-US"/>
        </a:p>
      </dgm:t>
    </dgm:pt>
    <dgm:pt modelId="{BB3922C2-0E1C-584B-8697-440152F5D5AD}" type="sibTrans" cxnId="{21E72BBE-35DD-BC48-B6BB-AA9A54005F71}">
      <dgm:prSet/>
      <dgm:spPr/>
      <dgm:t>
        <a:bodyPr/>
        <a:lstStyle/>
        <a:p>
          <a:pPr algn="ctr"/>
          <a:endParaRPr lang="en-US"/>
        </a:p>
      </dgm:t>
    </dgm:pt>
    <dgm:pt modelId="{3BE41963-C71F-484A-8AC7-E0B9D865108D}" type="asst">
      <dgm:prSet phldrT="[Text]"/>
      <dgm:spPr/>
      <dgm:t>
        <a:bodyPr/>
        <a:lstStyle/>
        <a:p>
          <a:pPr algn="ctr"/>
          <a:r>
            <a:rPr lang="en-US"/>
            <a:t>Executive Assistant - Business Support </a:t>
          </a:r>
        </a:p>
      </dgm:t>
    </dgm:pt>
    <dgm:pt modelId="{D7F38F17-EBBD-A04C-B1BB-FDC47E576F9A}" type="parTrans" cxnId="{CDB74902-BD42-BF4D-9748-D8013B17D6D8}">
      <dgm:prSet/>
      <dgm:spPr/>
      <dgm:t>
        <a:bodyPr/>
        <a:lstStyle/>
        <a:p>
          <a:pPr algn="ctr"/>
          <a:endParaRPr lang="en-US"/>
        </a:p>
      </dgm:t>
    </dgm:pt>
    <dgm:pt modelId="{D6A65CB5-E3B7-8A45-98FF-427C46FD2FDA}" type="sibTrans" cxnId="{CDB74902-BD42-BF4D-9748-D8013B17D6D8}">
      <dgm:prSet/>
      <dgm:spPr/>
      <dgm:t>
        <a:bodyPr/>
        <a:lstStyle/>
        <a:p>
          <a:pPr algn="ctr"/>
          <a:endParaRPr lang="en-US"/>
        </a:p>
      </dgm:t>
    </dgm:pt>
    <dgm:pt modelId="{3FC4766D-5047-9D49-898F-9BE537FA76DF}">
      <dgm:prSet phldrT="[Text]"/>
      <dgm:spPr/>
      <dgm:t>
        <a:bodyPr/>
        <a:lstStyle/>
        <a:p>
          <a:pPr algn="ctr"/>
          <a:r>
            <a:rPr lang="en-US"/>
            <a:t>Director of Independent Living</a:t>
          </a:r>
        </a:p>
      </dgm:t>
    </dgm:pt>
    <dgm:pt modelId="{8ABD5127-1F19-7042-813B-3D434588B65C}" type="parTrans" cxnId="{43C7B25D-9D10-C541-BE7D-9DF102DA9B18}">
      <dgm:prSet/>
      <dgm:spPr/>
      <dgm:t>
        <a:bodyPr/>
        <a:lstStyle/>
        <a:p>
          <a:pPr algn="ctr"/>
          <a:endParaRPr lang="en-US"/>
        </a:p>
      </dgm:t>
    </dgm:pt>
    <dgm:pt modelId="{CE9832FF-7E5E-3A4B-9596-45415060DBC3}" type="sibTrans" cxnId="{43C7B25D-9D10-C541-BE7D-9DF102DA9B18}">
      <dgm:prSet/>
      <dgm:spPr/>
      <dgm:t>
        <a:bodyPr/>
        <a:lstStyle/>
        <a:p>
          <a:pPr algn="ctr"/>
          <a:endParaRPr lang="en-US"/>
        </a:p>
      </dgm:t>
    </dgm:pt>
    <dgm:pt modelId="{3BE2094E-0CB6-EB4A-B495-71CCB4771141}">
      <dgm:prSet phldrT="[Text]"/>
      <dgm:spPr/>
      <dgm:t>
        <a:bodyPr/>
        <a:lstStyle/>
        <a:p>
          <a:pPr algn="ctr"/>
          <a:r>
            <a:rPr lang="en-US"/>
            <a:t>Director of Finance and Estates</a:t>
          </a:r>
        </a:p>
      </dgm:t>
    </dgm:pt>
    <dgm:pt modelId="{45CD3476-F65D-B34B-9EBA-C9D29BE1AB52}" type="parTrans" cxnId="{071E6F73-81DD-6F49-A25D-1FC643140951}">
      <dgm:prSet/>
      <dgm:spPr/>
      <dgm:t>
        <a:bodyPr/>
        <a:lstStyle/>
        <a:p>
          <a:pPr algn="ctr"/>
          <a:endParaRPr lang="en-US"/>
        </a:p>
      </dgm:t>
    </dgm:pt>
    <dgm:pt modelId="{9F4B3C7D-683D-D34D-B885-B65D6C1659A7}" type="sibTrans" cxnId="{071E6F73-81DD-6F49-A25D-1FC643140951}">
      <dgm:prSet/>
      <dgm:spPr/>
      <dgm:t>
        <a:bodyPr/>
        <a:lstStyle/>
        <a:p>
          <a:pPr algn="ctr"/>
          <a:endParaRPr lang="en-US"/>
        </a:p>
      </dgm:t>
    </dgm:pt>
    <dgm:pt modelId="{4A68BDE4-15B3-744F-A2B7-F23EC3E9CB6D}" type="asst">
      <dgm:prSet/>
      <dgm:spPr/>
      <dgm:t>
        <a:bodyPr/>
        <a:lstStyle/>
        <a:p>
          <a:pPr algn="ctr"/>
          <a:r>
            <a:rPr lang="en-US"/>
            <a:t>Office Apprentice</a:t>
          </a:r>
        </a:p>
      </dgm:t>
    </dgm:pt>
    <dgm:pt modelId="{47B294F7-ACBE-7640-8ED7-0B4EB248155D}" type="parTrans" cxnId="{389DB98F-D670-1B4E-BBA4-11A66176536A}">
      <dgm:prSet/>
      <dgm:spPr/>
      <dgm:t>
        <a:bodyPr/>
        <a:lstStyle/>
        <a:p>
          <a:pPr algn="ctr"/>
          <a:endParaRPr lang="en-US"/>
        </a:p>
      </dgm:t>
    </dgm:pt>
    <dgm:pt modelId="{B7618CAC-1AFD-0341-904F-0A1BFB2D57C2}" type="sibTrans" cxnId="{389DB98F-D670-1B4E-BBA4-11A66176536A}">
      <dgm:prSet/>
      <dgm:spPr/>
      <dgm:t>
        <a:bodyPr/>
        <a:lstStyle/>
        <a:p>
          <a:pPr algn="ctr"/>
          <a:endParaRPr lang="en-US"/>
        </a:p>
      </dgm:t>
    </dgm:pt>
    <dgm:pt modelId="{95F84E08-26B3-3041-9220-DADE70344882}">
      <dgm:prSet/>
      <dgm:spPr/>
      <dgm:t>
        <a:bodyPr/>
        <a:lstStyle/>
        <a:p>
          <a:r>
            <a:rPr lang="en-US"/>
            <a:t>Senior Support Worker</a:t>
          </a:r>
        </a:p>
      </dgm:t>
    </dgm:pt>
    <dgm:pt modelId="{49734374-70F6-6448-80D5-EA37B1D8026A}" type="parTrans" cxnId="{D41CF65A-C2BB-D44E-87B9-6E0C5376F2D0}">
      <dgm:prSet/>
      <dgm:spPr/>
      <dgm:t>
        <a:bodyPr/>
        <a:lstStyle/>
        <a:p>
          <a:endParaRPr lang="en-US"/>
        </a:p>
      </dgm:t>
    </dgm:pt>
    <dgm:pt modelId="{DEDA24DF-021A-2D49-8903-0F1CFF6CDDAC}" type="sibTrans" cxnId="{D41CF65A-C2BB-D44E-87B9-6E0C5376F2D0}">
      <dgm:prSet/>
      <dgm:spPr/>
      <dgm:t>
        <a:bodyPr/>
        <a:lstStyle/>
        <a:p>
          <a:endParaRPr lang="en-US"/>
        </a:p>
      </dgm:t>
    </dgm:pt>
    <dgm:pt modelId="{D903CD6D-0E16-3E46-ADE5-A3C81A09EFDD}">
      <dgm:prSet/>
      <dgm:spPr/>
      <dgm:t>
        <a:bodyPr/>
        <a:lstStyle/>
        <a:p>
          <a:r>
            <a:rPr lang="en-US"/>
            <a:t>Support Worker</a:t>
          </a:r>
        </a:p>
      </dgm:t>
    </dgm:pt>
    <dgm:pt modelId="{1044F6F1-2621-2649-BE56-9EFF74BACBF0}" type="parTrans" cxnId="{6E9661DB-AB85-F04F-9C52-AD8D681F70FC}">
      <dgm:prSet/>
      <dgm:spPr/>
      <dgm:t>
        <a:bodyPr/>
        <a:lstStyle/>
        <a:p>
          <a:endParaRPr lang="en-US"/>
        </a:p>
      </dgm:t>
    </dgm:pt>
    <dgm:pt modelId="{EB04568A-41C3-BD49-9485-6EAF36E6DFD9}" type="sibTrans" cxnId="{6E9661DB-AB85-F04F-9C52-AD8D681F70FC}">
      <dgm:prSet/>
      <dgm:spPr/>
      <dgm:t>
        <a:bodyPr/>
        <a:lstStyle/>
        <a:p>
          <a:endParaRPr lang="en-US"/>
        </a:p>
      </dgm:t>
    </dgm:pt>
    <dgm:pt modelId="{7FBF8FA9-770D-5D49-8F80-3220E91FFDFB}">
      <dgm:prSet/>
      <dgm:spPr/>
      <dgm:t>
        <a:bodyPr/>
        <a:lstStyle/>
        <a:p>
          <a:r>
            <a:rPr lang="en-US"/>
            <a:t>Independent Living Administrator</a:t>
          </a:r>
        </a:p>
      </dgm:t>
    </dgm:pt>
    <dgm:pt modelId="{F5B17147-D901-4C44-87B2-B132C068D271}" type="parTrans" cxnId="{418F6256-C88C-3741-A52A-4C903CC2FC22}">
      <dgm:prSet/>
      <dgm:spPr/>
      <dgm:t>
        <a:bodyPr/>
        <a:lstStyle/>
        <a:p>
          <a:endParaRPr lang="en-US"/>
        </a:p>
      </dgm:t>
    </dgm:pt>
    <dgm:pt modelId="{4BD138F8-C1AB-2843-9A7A-56A366745451}" type="sibTrans" cxnId="{418F6256-C88C-3741-A52A-4C903CC2FC22}">
      <dgm:prSet/>
      <dgm:spPr/>
      <dgm:t>
        <a:bodyPr/>
        <a:lstStyle/>
        <a:p>
          <a:endParaRPr lang="en-US"/>
        </a:p>
      </dgm:t>
    </dgm:pt>
    <dgm:pt modelId="{563DDAFD-1EBF-6F4F-B06F-B0EF48082278}" type="pres">
      <dgm:prSet presAssocID="{AA4152C0-D82B-6842-97EC-E3FFE3E2FA03}" presName="hierChild1" presStyleCnt="0">
        <dgm:presLayoutVars>
          <dgm:orgChart val="1"/>
          <dgm:chPref val="1"/>
          <dgm:dir/>
          <dgm:animOne val="branch"/>
          <dgm:animLvl val="lvl"/>
          <dgm:resizeHandles/>
        </dgm:presLayoutVars>
      </dgm:prSet>
      <dgm:spPr/>
      <dgm:t>
        <a:bodyPr/>
        <a:lstStyle/>
        <a:p>
          <a:endParaRPr lang="en-GB"/>
        </a:p>
      </dgm:t>
    </dgm:pt>
    <dgm:pt modelId="{5EC3E9E3-DA70-B146-8101-A5006030E5CA}" type="pres">
      <dgm:prSet presAssocID="{27ACE587-3488-DE49-B3B1-6989BDB00084}" presName="hierRoot1" presStyleCnt="0">
        <dgm:presLayoutVars>
          <dgm:hierBranch val="init"/>
        </dgm:presLayoutVars>
      </dgm:prSet>
      <dgm:spPr/>
    </dgm:pt>
    <dgm:pt modelId="{F0CEF37F-C92D-7942-87E4-C31C05677533}" type="pres">
      <dgm:prSet presAssocID="{27ACE587-3488-DE49-B3B1-6989BDB00084}" presName="rootComposite1" presStyleCnt="0"/>
      <dgm:spPr/>
    </dgm:pt>
    <dgm:pt modelId="{0F4B49A8-7346-6144-AE38-6129DD1284CD}" type="pres">
      <dgm:prSet presAssocID="{27ACE587-3488-DE49-B3B1-6989BDB00084}" presName="rootText1" presStyleLbl="node0" presStyleIdx="0" presStyleCnt="1">
        <dgm:presLayoutVars>
          <dgm:chPref val="3"/>
        </dgm:presLayoutVars>
      </dgm:prSet>
      <dgm:spPr/>
      <dgm:t>
        <a:bodyPr/>
        <a:lstStyle/>
        <a:p>
          <a:endParaRPr lang="en-GB"/>
        </a:p>
      </dgm:t>
    </dgm:pt>
    <dgm:pt modelId="{1B6A3352-C0E2-DE46-BBE8-E2E597175AA7}" type="pres">
      <dgm:prSet presAssocID="{27ACE587-3488-DE49-B3B1-6989BDB00084}" presName="rootConnector1" presStyleLbl="node1" presStyleIdx="0" presStyleCnt="0"/>
      <dgm:spPr/>
      <dgm:t>
        <a:bodyPr/>
        <a:lstStyle/>
        <a:p>
          <a:endParaRPr lang="en-GB"/>
        </a:p>
      </dgm:t>
    </dgm:pt>
    <dgm:pt modelId="{3476F195-6457-1F4D-B42C-F6AC64B344E2}" type="pres">
      <dgm:prSet presAssocID="{27ACE587-3488-DE49-B3B1-6989BDB00084}" presName="hierChild2" presStyleCnt="0"/>
      <dgm:spPr/>
    </dgm:pt>
    <dgm:pt modelId="{7AAF6472-81E4-7C41-A959-2E855F836FB9}" type="pres">
      <dgm:prSet presAssocID="{8ABD5127-1F19-7042-813B-3D434588B65C}" presName="Name37" presStyleLbl="parChTrans1D2" presStyleIdx="0" presStyleCnt="4"/>
      <dgm:spPr/>
      <dgm:t>
        <a:bodyPr/>
        <a:lstStyle/>
        <a:p>
          <a:endParaRPr lang="en-GB"/>
        </a:p>
      </dgm:t>
    </dgm:pt>
    <dgm:pt modelId="{FB1907C1-86CC-894B-A626-651F01051D47}" type="pres">
      <dgm:prSet presAssocID="{3FC4766D-5047-9D49-898F-9BE537FA76DF}" presName="hierRoot2" presStyleCnt="0">
        <dgm:presLayoutVars>
          <dgm:hierBranch val="init"/>
        </dgm:presLayoutVars>
      </dgm:prSet>
      <dgm:spPr/>
    </dgm:pt>
    <dgm:pt modelId="{044B4D19-7037-C247-B74B-EAF0BF7B7131}" type="pres">
      <dgm:prSet presAssocID="{3FC4766D-5047-9D49-898F-9BE537FA76DF}" presName="rootComposite" presStyleCnt="0"/>
      <dgm:spPr/>
    </dgm:pt>
    <dgm:pt modelId="{922DC6FD-711B-0E44-8863-34BE50A8FD3A}" type="pres">
      <dgm:prSet presAssocID="{3FC4766D-5047-9D49-898F-9BE537FA76DF}" presName="rootText" presStyleLbl="node2" presStyleIdx="0" presStyleCnt="2">
        <dgm:presLayoutVars>
          <dgm:chPref val="3"/>
        </dgm:presLayoutVars>
      </dgm:prSet>
      <dgm:spPr/>
      <dgm:t>
        <a:bodyPr/>
        <a:lstStyle/>
        <a:p>
          <a:endParaRPr lang="en-GB"/>
        </a:p>
      </dgm:t>
    </dgm:pt>
    <dgm:pt modelId="{FC210C7C-2507-7C49-B779-0933CC8F0706}" type="pres">
      <dgm:prSet presAssocID="{3FC4766D-5047-9D49-898F-9BE537FA76DF}" presName="rootConnector" presStyleLbl="node2" presStyleIdx="0" presStyleCnt="2"/>
      <dgm:spPr/>
      <dgm:t>
        <a:bodyPr/>
        <a:lstStyle/>
        <a:p>
          <a:endParaRPr lang="en-GB"/>
        </a:p>
      </dgm:t>
    </dgm:pt>
    <dgm:pt modelId="{EBFAE3C7-E42B-5641-83A4-D219128D1ADB}" type="pres">
      <dgm:prSet presAssocID="{3FC4766D-5047-9D49-898F-9BE537FA76DF}" presName="hierChild4" presStyleCnt="0"/>
      <dgm:spPr/>
    </dgm:pt>
    <dgm:pt modelId="{78AEB3EA-9B5D-CC46-BEE8-F080AEB592FC}" type="pres">
      <dgm:prSet presAssocID="{49734374-70F6-6448-80D5-EA37B1D8026A}" presName="Name37" presStyleLbl="parChTrans1D3" presStyleIdx="0" presStyleCnt="3"/>
      <dgm:spPr/>
      <dgm:t>
        <a:bodyPr/>
        <a:lstStyle/>
        <a:p>
          <a:endParaRPr lang="en-GB"/>
        </a:p>
      </dgm:t>
    </dgm:pt>
    <dgm:pt modelId="{4F15D18F-BB74-DB45-8828-5CABEBD71F6A}" type="pres">
      <dgm:prSet presAssocID="{95F84E08-26B3-3041-9220-DADE70344882}" presName="hierRoot2" presStyleCnt="0">
        <dgm:presLayoutVars>
          <dgm:hierBranch val="init"/>
        </dgm:presLayoutVars>
      </dgm:prSet>
      <dgm:spPr/>
    </dgm:pt>
    <dgm:pt modelId="{79265024-971E-F140-9C87-9DDBD74E1119}" type="pres">
      <dgm:prSet presAssocID="{95F84E08-26B3-3041-9220-DADE70344882}" presName="rootComposite" presStyleCnt="0"/>
      <dgm:spPr/>
    </dgm:pt>
    <dgm:pt modelId="{BAB9EE77-A58C-6A44-BCED-CFFF7A99E847}" type="pres">
      <dgm:prSet presAssocID="{95F84E08-26B3-3041-9220-DADE70344882}" presName="rootText" presStyleLbl="node3" presStyleIdx="0" presStyleCnt="3">
        <dgm:presLayoutVars>
          <dgm:chPref val="3"/>
        </dgm:presLayoutVars>
      </dgm:prSet>
      <dgm:spPr/>
      <dgm:t>
        <a:bodyPr/>
        <a:lstStyle/>
        <a:p>
          <a:endParaRPr lang="en-GB"/>
        </a:p>
      </dgm:t>
    </dgm:pt>
    <dgm:pt modelId="{8CF3C982-732C-0849-92F1-C3A7D299B965}" type="pres">
      <dgm:prSet presAssocID="{95F84E08-26B3-3041-9220-DADE70344882}" presName="rootConnector" presStyleLbl="node3" presStyleIdx="0" presStyleCnt="3"/>
      <dgm:spPr/>
      <dgm:t>
        <a:bodyPr/>
        <a:lstStyle/>
        <a:p>
          <a:endParaRPr lang="en-GB"/>
        </a:p>
      </dgm:t>
    </dgm:pt>
    <dgm:pt modelId="{647E5914-F0B6-1E4E-AB8B-B19ECEAE659D}" type="pres">
      <dgm:prSet presAssocID="{95F84E08-26B3-3041-9220-DADE70344882}" presName="hierChild4" presStyleCnt="0"/>
      <dgm:spPr/>
    </dgm:pt>
    <dgm:pt modelId="{8B6FFD62-28ED-1C45-9D71-5AEACBB200D0}" type="pres">
      <dgm:prSet presAssocID="{95F84E08-26B3-3041-9220-DADE70344882}" presName="hierChild5" presStyleCnt="0"/>
      <dgm:spPr/>
    </dgm:pt>
    <dgm:pt modelId="{819E3E80-3E64-D145-A0E4-73D774A1457C}" type="pres">
      <dgm:prSet presAssocID="{1044F6F1-2621-2649-BE56-9EFF74BACBF0}" presName="Name37" presStyleLbl="parChTrans1D3" presStyleIdx="1" presStyleCnt="3"/>
      <dgm:spPr/>
      <dgm:t>
        <a:bodyPr/>
        <a:lstStyle/>
        <a:p>
          <a:endParaRPr lang="en-GB"/>
        </a:p>
      </dgm:t>
    </dgm:pt>
    <dgm:pt modelId="{2C3A25B3-C09F-F349-911D-33A842BF35DA}" type="pres">
      <dgm:prSet presAssocID="{D903CD6D-0E16-3E46-ADE5-A3C81A09EFDD}" presName="hierRoot2" presStyleCnt="0">
        <dgm:presLayoutVars>
          <dgm:hierBranch val="init"/>
        </dgm:presLayoutVars>
      </dgm:prSet>
      <dgm:spPr/>
    </dgm:pt>
    <dgm:pt modelId="{8FFAB3ED-F761-1945-A56C-D3A2E35C570A}" type="pres">
      <dgm:prSet presAssocID="{D903CD6D-0E16-3E46-ADE5-A3C81A09EFDD}" presName="rootComposite" presStyleCnt="0"/>
      <dgm:spPr/>
    </dgm:pt>
    <dgm:pt modelId="{3884A0C9-0345-B342-8BED-B41EDEBD0B7A}" type="pres">
      <dgm:prSet presAssocID="{D903CD6D-0E16-3E46-ADE5-A3C81A09EFDD}" presName="rootText" presStyleLbl="node3" presStyleIdx="1" presStyleCnt="3">
        <dgm:presLayoutVars>
          <dgm:chPref val="3"/>
        </dgm:presLayoutVars>
      </dgm:prSet>
      <dgm:spPr/>
      <dgm:t>
        <a:bodyPr/>
        <a:lstStyle/>
        <a:p>
          <a:endParaRPr lang="en-GB"/>
        </a:p>
      </dgm:t>
    </dgm:pt>
    <dgm:pt modelId="{79658A91-EDDA-5A45-9F90-7404C77F5BF0}" type="pres">
      <dgm:prSet presAssocID="{D903CD6D-0E16-3E46-ADE5-A3C81A09EFDD}" presName="rootConnector" presStyleLbl="node3" presStyleIdx="1" presStyleCnt="3"/>
      <dgm:spPr/>
      <dgm:t>
        <a:bodyPr/>
        <a:lstStyle/>
        <a:p>
          <a:endParaRPr lang="en-GB"/>
        </a:p>
      </dgm:t>
    </dgm:pt>
    <dgm:pt modelId="{20F849CD-3C0A-6842-8E71-1166607C443C}" type="pres">
      <dgm:prSet presAssocID="{D903CD6D-0E16-3E46-ADE5-A3C81A09EFDD}" presName="hierChild4" presStyleCnt="0"/>
      <dgm:spPr/>
    </dgm:pt>
    <dgm:pt modelId="{656553B5-1C7A-1D4C-B4D2-9206761173FB}" type="pres">
      <dgm:prSet presAssocID="{D903CD6D-0E16-3E46-ADE5-A3C81A09EFDD}" presName="hierChild5" presStyleCnt="0"/>
      <dgm:spPr/>
    </dgm:pt>
    <dgm:pt modelId="{98880D1E-2841-FD4B-BF28-43C21B0C7E1C}" type="pres">
      <dgm:prSet presAssocID="{F5B17147-D901-4C44-87B2-B132C068D271}" presName="Name37" presStyleLbl="parChTrans1D3" presStyleIdx="2" presStyleCnt="3"/>
      <dgm:spPr/>
      <dgm:t>
        <a:bodyPr/>
        <a:lstStyle/>
        <a:p>
          <a:endParaRPr lang="en-GB"/>
        </a:p>
      </dgm:t>
    </dgm:pt>
    <dgm:pt modelId="{32C38754-306C-5B49-9173-1E44A46902D7}" type="pres">
      <dgm:prSet presAssocID="{7FBF8FA9-770D-5D49-8F80-3220E91FFDFB}" presName="hierRoot2" presStyleCnt="0">
        <dgm:presLayoutVars>
          <dgm:hierBranch val="init"/>
        </dgm:presLayoutVars>
      </dgm:prSet>
      <dgm:spPr/>
    </dgm:pt>
    <dgm:pt modelId="{8ED0A6EF-FB61-6B4B-867D-A518BB46DB0F}" type="pres">
      <dgm:prSet presAssocID="{7FBF8FA9-770D-5D49-8F80-3220E91FFDFB}" presName="rootComposite" presStyleCnt="0"/>
      <dgm:spPr/>
    </dgm:pt>
    <dgm:pt modelId="{1D3A299F-3F41-5241-9E70-570F5B098B5C}" type="pres">
      <dgm:prSet presAssocID="{7FBF8FA9-770D-5D49-8F80-3220E91FFDFB}" presName="rootText" presStyleLbl="node3" presStyleIdx="2" presStyleCnt="3">
        <dgm:presLayoutVars>
          <dgm:chPref val="3"/>
        </dgm:presLayoutVars>
      </dgm:prSet>
      <dgm:spPr/>
      <dgm:t>
        <a:bodyPr/>
        <a:lstStyle/>
        <a:p>
          <a:endParaRPr lang="en-GB"/>
        </a:p>
      </dgm:t>
    </dgm:pt>
    <dgm:pt modelId="{4D8B8F38-6CB0-9948-A639-0749C9CDA413}" type="pres">
      <dgm:prSet presAssocID="{7FBF8FA9-770D-5D49-8F80-3220E91FFDFB}" presName="rootConnector" presStyleLbl="node3" presStyleIdx="2" presStyleCnt="3"/>
      <dgm:spPr/>
      <dgm:t>
        <a:bodyPr/>
        <a:lstStyle/>
        <a:p>
          <a:endParaRPr lang="en-GB"/>
        </a:p>
      </dgm:t>
    </dgm:pt>
    <dgm:pt modelId="{68C1DE98-840D-AF47-BD6A-DDEBCEFDFE60}" type="pres">
      <dgm:prSet presAssocID="{7FBF8FA9-770D-5D49-8F80-3220E91FFDFB}" presName="hierChild4" presStyleCnt="0"/>
      <dgm:spPr/>
    </dgm:pt>
    <dgm:pt modelId="{AD5FE751-F268-7145-A42A-C9C5659A4B66}" type="pres">
      <dgm:prSet presAssocID="{7FBF8FA9-770D-5D49-8F80-3220E91FFDFB}" presName="hierChild5" presStyleCnt="0"/>
      <dgm:spPr/>
    </dgm:pt>
    <dgm:pt modelId="{DA8E5366-F1A9-7F44-9E8B-1B1FD7C80991}" type="pres">
      <dgm:prSet presAssocID="{3FC4766D-5047-9D49-898F-9BE537FA76DF}" presName="hierChild5" presStyleCnt="0"/>
      <dgm:spPr/>
    </dgm:pt>
    <dgm:pt modelId="{3996B19A-E4EE-C449-9380-C6E98228154C}" type="pres">
      <dgm:prSet presAssocID="{45CD3476-F65D-B34B-9EBA-C9D29BE1AB52}" presName="Name37" presStyleLbl="parChTrans1D2" presStyleIdx="1" presStyleCnt="4"/>
      <dgm:spPr/>
      <dgm:t>
        <a:bodyPr/>
        <a:lstStyle/>
        <a:p>
          <a:endParaRPr lang="en-GB"/>
        </a:p>
      </dgm:t>
    </dgm:pt>
    <dgm:pt modelId="{5FCE9F35-7F97-DA4F-86B5-7CCA7D08F7DB}" type="pres">
      <dgm:prSet presAssocID="{3BE2094E-0CB6-EB4A-B495-71CCB4771141}" presName="hierRoot2" presStyleCnt="0">
        <dgm:presLayoutVars>
          <dgm:hierBranch val="init"/>
        </dgm:presLayoutVars>
      </dgm:prSet>
      <dgm:spPr/>
    </dgm:pt>
    <dgm:pt modelId="{7D4B2EEE-25CF-2E4A-A936-929967CA2F15}" type="pres">
      <dgm:prSet presAssocID="{3BE2094E-0CB6-EB4A-B495-71CCB4771141}" presName="rootComposite" presStyleCnt="0"/>
      <dgm:spPr/>
    </dgm:pt>
    <dgm:pt modelId="{FE2E1DDD-D9C3-FB4C-B27F-72678E9A92DD}" type="pres">
      <dgm:prSet presAssocID="{3BE2094E-0CB6-EB4A-B495-71CCB4771141}" presName="rootText" presStyleLbl="node2" presStyleIdx="1" presStyleCnt="2">
        <dgm:presLayoutVars>
          <dgm:chPref val="3"/>
        </dgm:presLayoutVars>
      </dgm:prSet>
      <dgm:spPr/>
      <dgm:t>
        <a:bodyPr/>
        <a:lstStyle/>
        <a:p>
          <a:endParaRPr lang="en-GB"/>
        </a:p>
      </dgm:t>
    </dgm:pt>
    <dgm:pt modelId="{0E517BA1-0BB6-7641-A9C3-4876A01EF6D2}" type="pres">
      <dgm:prSet presAssocID="{3BE2094E-0CB6-EB4A-B495-71CCB4771141}" presName="rootConnector" presStyleLbl="node2" presStyleIdx="1" presStyleCnt="2"/>
      <dgm:spPr/>
      <dgm:t>
        <a:bodyPr/>
        <a:lstStyle/>
        <a:p>
          <a:endParaRPr lang="en-GB"/>
        </a:p>
      </dgm:t>
    </dgm:pt>
    <dgm:pt modelId="{0A52E2D9-A333-254C-8C96-A6CB5D956D3E}" type="pres">
      <dgm:prSet presAssocID="{3BE2094E-0CB6-EB4A-B495-71CCB4771141}" presName="hierChild4" presStyleCnt="0"/>
      <dgm:spPr/>
    </dgm:pt>
    <dgm:pt modelId="{9DF2ED86-4118-AE4F-B459-643C4E6AB633}" type="pres">
      <dgm:prSet presAssocID="{3BE2094E-0CB6-EB4A-B495-71CCB4771141}" presName="hierChild5" presStyleCnt="0"/>
      <dgm:spPr/>
    </dgm:pt>
    <dgm:pt modelId="{66AED805-640D-5C46-9D21-8B337A6CCE9C}" type="pres">
      <dgm:prSet presAssocID="{27ACE587-3488-DE49-B3B1-6989BDB00084}" presName="hierChild3" presStyleCnt="0"/>
      <dgm:spPr/>
    </dgm:pt>
    <dgm:pt modelId="{9E986124-F0E7-ED40-B0E5-0F1E25D0FCF7}" type="pres">
      <dgm:prSet presAssocID="{D7F38F17-EBBD-A04C-B1BB-FDC47E576F9A}" presName="Name111" presStyleLbl="parChTrans1D2" presStyleIdx="2" presStyleCnt="4"/>
      <dgm:spPr/>
      <dgm:t>
        <a:bodyPr/>
        <a:lstStyle/>
        <a:p>
          <a:endParaRPr lang="en-GB"/>
        </a:p>
      </dgm:t>
    </dgm:pt>
    <dgm:pt modelId="{138B3D95-8BED-454B-9775-CD44D79D20BA}" type="pres">
      <dgm:prSet presAssocID="{3BE41963-C71F-484A-8AC7-E0B9D865108D}" presName="hierRoot3" presStyleCnt="0">
        <dgm:presLayoutVars>
          <dgm:hierBranch val="init"/>
        </dgm:presLayoutVars>
      </dgm:prSet>
      <dgm:spPr/>
    </dgm:pt>
    <dgm:pt modelId="{5EB8BB10-0B76-CD43-AE5D-576B037FE569}" type="pres">
      <dgm:prSet presAssocID="{3BE41963-C71F-484A-8AC7-E0B9D865108D}" presName="rootComposite3" presStyleCnt="0"/>
      <dgm:spPr/>
    </dgm:pt>
    <dgm:pt modelId="{3A3E8EFA-8A54-1749-A220-CFB93CFE1590}" type="pres">
      <dgm:prSet presAssocID="{3BE41963-C71F-484A-8AC7-E0B9D865108D}" presName="rootText3" presStyleLbl="asst1" presStyleIdx="0" presStyleCnt="2">
        <dgm:presLayoutVars>
          <dgm:chPref val="3"/>
        </dgm:presLayoutVars>
      </dgm:prSet>
      <dgm:spPr/>
      <dgm:t>
        <a:bodyPr/>
        <a:lstStyle/>
        <a:p>
          <a:endParaRPr lang="en-GB"/>
        </a:p>
      </dgm:t>
    </dgm:pt>
    <dgm:pt modelId="{E9277065-D023-0E41-90ED-63B930A586AC}" type="pres">
      <dgm:prSet presAssocID="{3BE41963-C71F-484A-8AC7-E0B9D865108D}" presName="rootConnector3" presStyleLbl="asst1" presStyleIdx="0" presStyleCnt="2"/>
      <dgm:spPr/>
      <dgm:t>
        <a:bodyPr/>
        <a:lstStyle/>
        <a:p>
          <a:endParaRPr lang="en-GB"/>
        </a:p>
      </dgm:t>
    </dgm:pt>
    <dgm:pt modelId="{A56DAE2C-9DEA-FA4C-81F1-696D0465A3C9}" type="pres">
      <dgm:prSet presAssocID="{3BE41963-C71F-484A-8AC7-E0B9D865108D}" presName="hierChild6" presStyleCnt="0"/>
      <dgm:spPr/>
    </dgm:pt>
    <dgm:pt modelId="{FB99E962-959D-5448-B93B-E8149474D232}" type="pres">
      <dgm:prSet presAssocID="{3BE41963-C71F-484A-8AC7-E0B9D865108D}" presName="hierChild7" presStyleCnt="0"/>
      <dgm:spPr/>
    </dgm:pt>
    <dgm:pt modelId="{3C6EC470-34B6-0D46-86CE-B4488BF37EAA}" type="pres">
      <dgm:prSet presAssocID="{47B294F7-ACBE-7640-8ED7-0B4EB248155D}" presName="Name111" presStyleLbl="parChTrans1D2" presStyleIdx="3" presStyleCnt="4"/>
      <dgm:spPr/>
      <dgm:t>
        <a:bodyPr/>
        <a:lstStyle/>
        <a:p>
          <a:endParaRPr lang="en-GB"/>
        </a:p>
      </dgm:t>
    </dgm:pt>
    <dgm:pt modelId="{FAA1F276-6684-6D4D-91F5-0A5039333452}" type="pres">
      <dgm:prSet presAssocID="{4A68BDE4-15B3-744F-A2B7-F23EC3E9CB6D}" presName="hierRoot3" presStyleCnt="0">
        <dgm:presLayoutVars>
          <dgm:hierBranch val="init"/>
        </dgm:presLayoutVars>
      </dgm:prSet>
      <dgm:spPr/>
    </dgm:pt>
    <dgm:pt modelId="{DEA8CF53-B44C-9F42-8B54-E2BA52965005}" type="pres">
      <dgm:prSet presAssocID="{4A68BDE4-15B3-744F-A2B7-F23EC3E9CB6D}" presName="rootComposite3" presStyleCnt="0"/>
      <dgm:spPr/>
    </dgm:pt>
    <dgm:pt modelId="{D45A6BC4-91DB-4D4D-8D33-06BAC9D04594}" type="pres">
      <dgm:prSet presAssocID="{4A68BDE4-15B3-744F-A2B7-F23EC3E9CB6D}" presName="rootText3" presStyleLbl="asst1" presStyleIdx="1" presStyleCnt="2">
        <dgm:presLayoutVars>
          <dgm:chPref val="3"/>
        </dgm:presLayoutVars>
      </dgm:prSet>
      <dgm:spPr/>
      <dgm:t>
        <a:bodyPr/>
        <a:lstStyle/>
        <a:p>
          <a:endParaRPr lang="en-GB"/>
        </a:p>
      </dgm:t>
    </dgm:pt>
    <dgm:pt modelId="{95D4B98C-E36F-244F-A13D-2B3349510A7E}" type="pres">
      <dgm:prSet presAssocID="{4A68BDE4-15B3-744F-A2B7-F23EC3E9CB6D}" presName="rootConnector3" presStyleLbl="asst1" presStyleIdx="1" presStyleCnt="2"/>
      <dgm:spPr/>
      <dgm:t>
        <a:bodyPr/>
        <a:lstStyle/>
        <a:p>
          <a:endParaRPr lang="en-GB"/>
        </a:p>
      </dgm:t>
    </dgm:pt>
    <dgm:pt modelId="{6E6E586E-D4C8-4343-BBEB-0ECAC3CB62D5}" type="pres">
      <dgm:prSet presAssocID="{4A68BDE4-15B3-744F-A2B7-F23EC3E9CB6D}" presName="hierChild6" presStyleCnt="0"/>
      <dgm:spPr/>
    </dgm:pt>
    <dgm:pt modelId="{B9D3233F-4151-444F-9489-730567C19A6E}" type="pres">
      <dgm:prSet presAssocID="{4A68BDE4-15B3-744F-A2B7-F23EC3E9CB6D}" presName="hierChild7" presStyleCnt="0"/>
      <dgm:spPr/>
    </dgm:pt>
  </dgm:ptLst>
  <dgm:cxnLst>
    <dgm:cxn modelId="{43C7B25D-9D10-C541-BE7D-9DF102DA9B18}" srcId="{27ACE587-3488-DE49-B3B1-6989BDB00084}" destId="{3FC4766D-5047-9D49-898F-9BE537FA76DF}" srcOrd="2" destOrd="0" parTransId="{8ABD5127-1F19-7042-813B-3D434588B65C}" sibTransId="{CE9832FF-7E5E-3A4B-9596-45415060DBC3}"/>
    <dgm:cxn modelId="{A8627668-1491-6F40-B9A0-EA4FB91F3C53}" type="presOf" srcId="{3FC4766D-5047-9D49-898F-9BE537FA76DF}" destId="{FC210C7C-2507-7C49-B779-0933CC8F0706}" srcOrd="1" destOrd="0" presId="urn:microsoft.com/office/officeart/2005/8/layout/orgChart1"/>
    <dgm:cxn modelId="{A4449F77-169C-D046-B75C-4FA34293E2CA}" type="presOf" srcId="{D7F38F17-EBBD-A04C-B1BB-FDC47E576F9A}" destId="{9E986124-F0E7-ED40-B0E5-0F1E25D0FCF7}" srcOrd="0" destOrd="0" presId="urn:microsoft.com/office/officeart/2005/8/layout/orgChart1"/>
    <dgm:cxn modelId="{011B8663-1C7D-1E45-970E-69B59775710D}" type="presOf" srcId="{AA4152C0-D82B-6842-97EC-E3FFE3E2FA03}" destId="{563DDAFD-1EBF-6F4F-B06F-B0EF48082278}" srcOrd="0" destOrd="0" presId="urn:microsoft.com/office/officeart/2005/8/layout/orgChart1"/>
    <dgm:cxn modelId="{071E6F73-81DD-6F49-A25D-1FC643140951}" srcId="{27ACE587-3488-DE49-B3B1-6989BDB00084}" destId="{3BE2094E-0CB6-EB4A-B495-71CCB4771141}" srcOrd="3" destOrd="0" parTransId="{45CD3476-F65D-B34B-9EBA-C9D29BE1AB52}" sibTransId="{9F4B3C7D-683D-D34D-B885-B65D6C1659A7}"/>
    <dgm:cxn modelId="{45C8D4F9-FEC6-BB4F-B935-1D24C8C76061}" type="presOf" srcId="{3BE2094E-0CB6-EB4A-B495-71CCB4771141}" destId="{FE2E1DDD-D9C3-FB4C-B27F-72678E9A92DD}" srcOrd="0" destOrd="0" presId="urn:microsoft.com/office/officeart/2005/8/layout/orgChart1"/>
    <dgm:cxn modelId="{B5330C18-4356-F842-BB9A-C7EEA40E2202}" type="presOf" srcId="{D903CD6D-0E16-3E46-ADE5-A3C81A09EFDD}" destId="{79658A91-EDDA-5A45-9F90-7404C77F5BF0}" srcOrd="1" destOrd="0" presId="urn:microsoft.com/office/officeart/2005/8/layout/orgChart1"/>
    <dgm:cxn modelId="{D41CF65A-C2BB-D44E-87B9-6E0C5376F2D0}" srcId="{3FC4766D-5047-9D49-898F-9BE537FA76DF}" destId="{95F84E08-26B3-3041-9220-DADE70344882}" srcOrd="0" destOrd="0" parTransId="{49734374-70F6-6448-80D5-EA37B1D8026A}" sibTransId="{DEDA24DF-021A-2D49-8903-0F1CFF6CDDAC}"/>
    <dgm:cxn modelId="{2141BC88-C61A-6D40-AC58-0D0871F434EC}" type="presOf" srcId="{95F84E08-26B3-3041-9220-DADE70344882}" destId="{BAB9EE77-A58C-6A44-BCED-CFFF7A99E847}" srcOrd="0" destOrd="0" presId="urn:microsoft.com/office/officeart/2005/8/layout/orgChart1"/>
    <dgm:cxn modelId="{3A08C3D2-4FD5-D349-9400-CD1A98AE1B21}" type="presOf" srcId="{45CD3476-F65D-B34B-9EBA-C9D29BE1AB52}" destId="{3996B19A-E4EE-C449-9380-C6E98228154C}" srcOrd="0" destOrd="0" presId="urn:microsoft.com/office/officeart/2005/8/layout/orgChart1"/>
    <dgm:cxn modelId="{6E9661DB-AB85-F04F-9C52-AD8D681F70FC}" srcId="{3FC4766D-5047-9D49-898F-9BE537FA76DF}" destId="{D903CD6D-0E16-3E46-ADE5-A3C81A09EFDD}" srcOrd="1" destOrd="0" parTransId="{1044F6F1-2621-2649-BE56-9EFF74BACBF0}" sibTransId="{EB04568A-41C3-BD49-9485-6EAF36E6DFD9}"/>
    <dgm:cxn modelId="{D52F9D80-4B24-0C47-BA98-8EFA293F4FFA}" type="presOf" srcId="{3BE41963-C71F-484A-8AC7-E0B9D865108D}" destId="{E9277065-D023-0E41-90ED-63B930A586AC}" srcOrd="1" destOrd="0" presId="urn:microsoft.com/office/officeart/2005/8/layout/orgChart1"/>
    <dgm:cxn modelId="{89E8CF62-593C-034E-9D53-3BB08D67B939}" type="presOf" srcId="{7FBF8FA9-770D-5D49-8F80-3220E91FFDFB}" destId="{4D8B8F38-6CB0-9948-A639-0749C9CDA413}" srcOrd="1" destOrd="0" presId="urn:microsoft.com/office/officeart/2005/8/layout/orgChart1"/>
    <dgm:cxn modelId="{389DB98F-D670-1B4E-BBA4-11A66176536A}" srcId="{27ACE587-3488-DE49-B3B1-6989BDB00084}" destId="{4A68BDE4-15B3-744F-A2B7-F23EC3E9CB6D}" srcOrd="1" destOrd="0" parTransId="{47B294F7-ACBE-7640-8ED7-0B4EB248155D}" sibTransId="{B7618CAC-1AFD-0341-904F-0A1BFB2D57C2}"/>
    <dgm:cxn modelId="{7BBF22A6-40CB-224D-A854-C93D073A708E}" type="presOf" srcId="{47B294F7-ACBE-7640-8ED7-0B4EB248155D}" destId="{3C6EC470-34B6-0D46-86CE-B4488BF37EAA}" srcOrd="0" destOrd="0" presId="urn:microsoft.com/office/officeart/2005/8/layout/orgChart1"/>
    <dgm:cxn modelId="{FD3254E1-B225-8B4E-AA9C-C2937E0B8C0B}" type="presOf" srcId="{27ACE587-3488-DE49-B3B1-6989BDB00084}" destId="{1B6A3352-C0E2-DE46-BBE8-E2E597175AA7}" srcOrd="1" destOrd="0" presId="urn:microsoft.com/office/officeart/2005/8/layout/orgChart1"/>
    <dgm:cxn modelId="{87D90821-B365-8548-A4B6-B77A4474AEDC}" type="presOf" srcId="{7FBF8FA9-770D-5D49-8F80-3220E91FFDFB}" destId="{1D3A299F-3F41-5241-9E70-570F5B098B5C}" srcOrd="0" destOrd="0" presId="urn:microsoft.com/office/officeart/2005/8/layout/orgChart1"/>
    <dgm:cxn modelId="{989923C4-E6B9-C04C-B016-E5EE883C6DA5}" type="presOf" srcId="{3BE2094E-0CB6-EB4A-B495-71CCB4771141}" destId="{0E517BA1-0BB6-7641-A9C3-4876A01EF6D2}" srcOrd="1" destOrd="0" presId="urn:microsoft.com/office/officeart/2005/8/layout/orgChart1"/>
    <dgm:cxn modelId="{21E72BBE-35DD-BC48-B6BB-AA9A54005F71}" srcId="{AA4152C0-D82B-6842-97EC-E3FFE3E2FA03}" destId="{27ACE587-3488-DE49-B3B1-6989BDB00084}" srcOrd="0" destOrd="0" parTransId="{84658CEA-F8E7-BE4D-AA99-76ED68E02C64}" sibTransId="{BB3922C2-0E1C-584B-8697-440152F5D5AD}"/>
    <dgm:cxn modelId="{418F6256-C88C-3741-A52A-4C903CC2FC22}" srcId="{3FC4766D-5047-9D49-898F-9BE537FA76DF}" destId="{7FBF8FA9-770D-5D49-8F80-3220E91FFDFB}" srcOrd="2" destOrd="0" parTransId="{F5B17147-D901-4C44-87B2-B132C068D271}" sibTransId="{4BD138F8-C1AB-2843-9A7A-56A366745451}"/>
    <dgm:cxn modelId="{D245257E-574A-9943-8AA5-DD25AC497B41}" type="presOf" srcId="{49734374-70F6-6448-80D5-EA37B1D8026A}" destId="{78AEB3EA-9B5D-CC46-BEE8-F080AEB592FC}" srcOrd="0" destOrd="0" presId="urn:microsoft.com/office/officeart/2005/8/layout/orgChart1"/>
    <dgm:cxn modelId="{4A0F06A7-6FC3-1C47-BE14-891EAA056B5F}" type="presOf" srcId="{95F84E08-26B3-3041-9220-DADE70344882}" destId="{8CF3C982-732C-0849-92F1-C3A7D299B965}" srcOrd="1" destOrd="0" presId="urn:microsoft.com/office/officeart/2005/8/layout/orgChart1"/>
    <dgm:cxn modelId="{0680F4ED-2797-1C45-A29D-47F4463BB98B}" type="presOf" srcId="{D903CD6D-0E16-3E46-ADE5-A3C81A09EFDD}" destId="{3884A0C9-0345-B342-8BED-B41EDEBD0B7A}" srcOrd="0" destOrd="0" presId="urn:microsoft.com/office/officeart/2005/8/layout/orgChart1"/>
    <dgm:cxn modelId="{5AD1F856-2C50-D54C-A51F-2D5AF11FEA3D}" type="presOf" srcId="{F5B17147-D901-4C44-87B2-B132C068D271}" destId="{98880D1E-2841-FD4B-BF28-43C21B0C7E1C}" srcOrd="0" destOrd="0" presId="urn:microsoft.com/office/officeart/2005/8/layout/orgChart1"/>
    <dgm:cxn modelId="{5395BAEA-8516-1D4E-A09B-E074D098DD9D}" type="presOf" srcId="{1044F6F1-2621-2649-BE56-9EFF74BACBF0}" destId="{819E3E80-3E64-D145-A0E4-73D774A1457C}" srcOrd="0" destOrd="0" presId="urn:microsoft.com/office/officeart/2005/8/layout/orgChart1"/>
    <dgm:cxn modelId="{A8090377-59B2-3041-B863-3801CBE00FD6}" type="presOf" srcId="{3BE41963-C71F-484A-8AC7-E0B9D865108D}" destId="{3A3E8EFA-8A54-1749-A220-CFB93CFE1590}" srcOrd="0" destOrd="0" presId="urn:microsoft.com/office/officeart/2005/8/layout/orgChart1"/>
    <dgm:cxn modelId="{0C773942-DE95-1A43-B9A2-3A252FF6096E}" type="presOf" srcId="{27ACE587-3488-DE49-B3B1-6989BDB00084}" destId="{0F4B49A8-7346-6144-AE38-6129DD1284CD}" srcOrd="0" destOrd="0" presId="urn:microsoft.com/office/officeart/2005/8/layout/orgChart1"/>
    <dgm:cxn modelId="{CDB86748-682F-1C42-A261-8C7D301443BB}" type="presOf" srcId="{8ABD5127-1F19-7042-813B-3D434588B65C}" destId="{7AAF6472-81E4-7C41-A959-2E855F836FB9}" srcOrd="0" destOrd="0" presId="urn:microsoft.com/office/officeart/2005/8/layout/orgChart1"/>
    <dgm:cxn modelId="{CDB74902-BD42-BF4D-9748-D8013B17D6D8}" srcId="{27ACE587-3488-DE49-B3B1-6989BDB00084}" destId="{3BE41963-C71F-484A-8AC7-E0B9D865108D}" srcOrd="0" destOrd="0" parTransId="{D7F38F17-EBBD-A04C-B1BB-FDC47E576F9A}" sibTransId="{D6A65CB5-E3B7-8A45-98FF-427C46FD2FDA}"/>
    <dgm:cxn modelId="{545F09B6-5C9E-DE46-B13A-D54E8BC29F51}" type="presOf" srcId="{3FC4766D-5047-9D49-898F-9BE537FA76DF}" destId="{922DC6FD-711B-0E44-8863-34BE50A8FD3A}" srcOrd="0" destOrd="0" presId="urn:microsoft.com/office/officeart/2005/8/layout/orgChart1"/>
    <dgm:cxn modelId="{7B707217-86BC-2A4B-8444-369DEC57D49E}" type="presOf" srcId="{4A68BDE4-15B3-744F-A2B7-F23EC3E9CB6D}" destId="{D45A6BC4-91DB-4D4D-8D33-06BAC9D04594}" srcOrd="0" destOrd="0" presId="urn:microsoft.com/office/officeart/2005/8/layout/orgChart1"/>
    <dgm:cxn modelId="{7EFBFD5E-F6DA-414C-8904-3207FFB123A4}" type="presOf" srcId="{4A68BDE4-15B3-744F-A2B7-F23EC3E9CB6D}" destId="{95D4B98C-E36F-244F-A13D-2B3349510A7E}" srcOrd="1" destOrd="0" presId="urn:microsoft.com/office/officeart/2005/8/layout/orgChart1"/>
    <dgm:cxn modelId="{F6CCBAE0-B461-1744-B7E2-98043CB01A06}" type="presParOf" srcId="{563DDAFD-1EBF-6F4F-B06F-B0EF48082278}" destId="{5EC3E9E3-DA70-B146-8101-A5006030E5CA}" srcOrd="0" destOrd="0" presId="urn:microsoft.com/office/officeart/2005/8/layout/orgChart1"/>
    <dgm:cxn modelId="{4CBCC3EB-A96B-E84F-9E33-3D682C5893D0}" type="presParOf" srcId="{5EC3E9E3-DA70-B146-8101-A5006030E5CA}" destId="{F0CEF37F-C92D-7942-87E4-C31C05677533}" srcOrd="0" destOrd="0" presId="urn:microsoft.com/office/officeart/2005/8/layout/orgChart1"/>
    <dgm:cxn modelId="{41725D91-3C58-7940-9CCF-3AFB61E53A1D}" type="presParOf" srcId="{F0CEF37F-C92D-7942-87E4-C31C05677533}" destId="{0F4B49A8-7346-6144-AE38-6129DD1284CD}" srcOrd="0" destOrd="0" presId="urn:microsoft.com/office/officeart/2005/8/layout/orgChart1"/>
    <dgm:cxn modelId="{79D930D2-096B-814D-B1FA-88AB96C57450}" type="presParOf" srcId="{F0CEF37F-C92D-7942-87E4-C31C05677533}" destId="{1B6A3352-C0E2-DE46-BBE8-E2E597175AA7}" srcOrd="1" destOrd="0" presId="urn:microsoft.com/office/officeart/2005/8/layout/orgChart1"/>
    <dgm:cxn modelId="{38A0E1BF-8AB5-5945-B845-4039080276B5}" type="presParOf" srcId="{5EC3E9E3-DA70-B146-8101-A5006030E5CA}" destId="{3476F195-6457-1F4D-B42C-F6AC64B344E2}" srcOrd="1" destOrd="0" presId="urn:microsoft.com/office/officeart/2005/8/layout/orgChart1"/>
    <dgm:cxn modelId="{AAADBAF6-8A1A-3147-A661-652669BFC8CA}" type="presParOf" srcId="{3476F195-6457-1F4D-B42C-F6AC64B344E2}" destId="{7AAF6472-81E4-7C41-A959-2E855F836FB9}" srcOrd="0" destOrd="0" presId="urn:microsoft.com/office/officeart/2005/8/layout/orgChart1"/>
    <dgm:cxn modelId="{43FF2630-755B-6C49-8544-FAC6F0CA4C57}" type="presParOf" srcId="{3476F195-6457-1F4D-B42C-F6AC64B344E2}" destId="{FB1907C1-86CC-894B-A626-651F01051D47}" srcOrd="1" destOrd="0" presId="urn:microsoft.com/office/officeart/2005/8/layout/orgChart1"/>
    <dgm:cxn modelId="{A284C5A4-F90C-8F47-9FBA-22E249261AEA}" type="presParOf" srcId="{FB1907C1-86CC-894B-A626-651F01051D47}" destId="{044B4D19-7037-C247-B74B-EAF0BF7B7131}" srcOrd="0" destOrd="0" presId="urn:microsoft.com/office/officeart/2005/8/layout/orgChart1"/>
    <dgm:cxn modelId="{A5F0320F-1DEC-6B4E-A6B6-20620616EBD0}" type="presParOf" srcId="{044B4D19-7037-C247-B74B-EAF0BF7B7131}" destId="{922DC6FD-711B-0E44-8863-34BE50A8FD3A}" srcOrd="0" destOrd="0" presId="urn:microsoft.com/office/officeart/2005/8/layout/orgChart1"/>
    <dgm:cxn modelId="{678D652C-B808-AB42-894F-2C8CA2930909}" type="presParOf" srcId="{044B4D19-7037-C247-B74B-EAF0BF7B7131}" destId="{FC210C7C-2507-7C49-B779-0933CC8F0706}" srcOrd="1" destOrd="0" presId="urn:microsoft.com/office/officeart/2005/8/layout/orgChart1"/>
    <dgm:cxn modelId="{0351375B-D374-AE44-A6B0-C8527CFF08B8}" type="presParOf" srcId="{FB1907C1-86CC-894B-A626-651F01051D47}" destId="{EBFAE3C7-E42B-5641-83A4-D219128D1ADB}" srcOrd="1" destOrd="0" presId="urn:microsoft.com/office/officeart/2005/8/layout/orgChart1"/>
    <dgm:cxn modelId="{36B62018-53A9-0D4D-BE0C-66E48534FF77}" type="presParOf" srcId="{EBFAE3C7-E42B-5641-83A4-D219128D1ADB}" destId="{78AEB3EA-9B5D-CC46-BEE8-F080AEB592FC}" srcOrd="0" destOrd="0" presId="urn:microsoft.com/office/officeart/2005/8/layout/orgChart1"/>
    <dgm:cxn modelId="{7D6C2C9D-98F6-C240-A9FA-13C327194529}" type="presParOf" srcId="{EBFAE3C7-E42B-5641-83A4-D219128D1ADB}" destId="{4F15D18F-BB74-DB45-8828-5CABEBD71F6A}" srcOrd="1" destOrd="0" presId="urn:microsoft.com/office/officeart/2005/8/layout/orgChart1"/>
    <dgm:cxn modelId="{ECC14D49-5159-CF4C-98CB-DE9DB9954795}" type="presParOf" srcId="{4F15D18F-BB74-DB45-8828-5CABEBD71F6A}" destId="{79265024-971E-F140-9C87-9DDBD74E1119}" srcOrd="0" destOrd="0" presId="urn:microsoft.com/office/officeart/2005/8/layout/orgChart1"/>
    <dgm:cxn modelId="{9354119D-B1D9-5944-BB5B-097442265F71}" type="presParOf" srcId="{79265024-971E-F140-9C87-9DDBD74E1119}" destId="{BAB9EE77-A58C-6A44-BCED-CFFF7A99E847}" srcOrd="0" destOrd="0" presId="urn:microsoft.com/office/officeart/2005/8/layout/orgChart1"/>
    <dgm:cxn modelId="{1D51AFB5-50FC-DB46-A576-B576E22938C6}" type="presParOf" srcId="{79265024-971E-F140-9C87-9DDBD74E1119}" destId="{8CF3C982-732C-0849-92F1-C3A7D299B965}" srcOrd="1" destOrd="0" presId="urn:microsoft.com/office/officeart/2005/8/layout/orgChart1"/>
    <dgm:cxn modelId="{AA7FD9DE-3A1C-A344-AC59-E901D6DD82A5}" type="presParOf" srcId="{4F15D18F-BB74-DB45-8828-5CABEBD71F6A}" destId="{647E5914-F0B6-1E4E-AB8B-B19ECEAE659D}" srcOrd="1" destOrd="0" presId="urn:microsoft.com/office/officeart/2005/8/layout/orgChart1"/>
    <dgm:cxn modelId="{FB40ABFC-59FE-9D40-B4C3-FD177E8A0FA5}" type="presParOf" srcId="{4F15D18F-BB74-DB45-8828-5CABEBD71F6A}" destId="{8B6FFD62-28ED-1C45-9D71-5AEACBB200D0}" srcOrd="2" destOrd="0" presId="urn:microsoft.com/office/officeart/2005/8/layout/orgChart1"/>
    <dgm:cxn modelId="{98CA7384-1A7F-5D43-9FAC-D143E24B7F60}" type="presParOf" srcId="{EBFAE3C7-E42B-5641-83A4-D219128D1ADB}" destId="{819E3E80-3E64-D145-A0E4-73D774A1457C}" srcOrd="2" destOrd="0" presId="urn:microsoft.com/office/officeart/2005/8/layout/orgChart1"/>
    <dgm:cxn modelId="{90B787AD-C65E-6946-8FCB-6727C3463E67}" type="presParOf" srcId="{EBFAE3C7-E42B-5641-83A4-D219128D1ADB}" destId="{2C3A25B3-C09F-F349-911D-33A842BF35DA}" srcOrd="3" destOrd="0" presId="urn:microsoft.com/office/officeart/2005/8/layout/orgChart1"/>
    <dgm:cxn modelId="{5C80F8C2-A91F-FC43-BA8E-60FF09FAC2D9}" type="presParOf" srcId="{2C3A25B3-C09F-F349-911D-33A842BF35DA}" destId="{8FFAB3ED-F761-1945-A56C-D3A2E35C570A}" srcOrd="0" destOrd="0" presId="urn:microsoft.com/office/officeart/2005/8/layout/orgChart1"/>
    <dgm:cxn modelId="{CD8655FB-3D07-B34C-B192-6A13C50C0F53}" type="presParOf" srcId="{8FFAB3ED-F761-1945-A56C-D3A2E35C570A}" destId="{3884A0C9-0345-B342-8BED-B41EDEBD0B7A}" srcOrd="0" destOrd="0" presId="urn:microsoft.com/office/officeart/2005/8/layout/orgChart1"/>
    <dgm:cxn modelId="{8C7920CB-69AE-BF4A-8763-EFBA500C39BE}" type="presParOf" srcId="{8FFAB3ED-F761-1945-A56C-D3A2E35C570A}" destId="{79658A91-EDDA-5A45-9F90-7404C77F5BF0}" srcOrd="1" destOrd="0" presId="urn:microsoft.com/office/officeart/2005/8/layout/orgChart1"/>
    <dgm:cxn modelId="{4C4355AC-4BAA-0A46-9E3C-C9D2C79AC6F2}" type="presParOf" srcId="{2C3A25B3-C09F-F349-911D-33A842BF35DA}" destId="{20F849CD-3C0A-6842-8E71-1166607C443C}" srcOrd="1" destOrd="0" presId="urn:microsoft.com/office/officeart/2005/8/layout/orgChart1"/>
    <dgm:cxn modelId="{D2A8C669-9CB4-3E42-951E-C34A84F44BFA}" type="presParOf" srcId="{2C3A25B3-C09F-F349-911D-33A842BF35DA}" destId="{656553B5-1C7A-1D4C-B4D2-9206761173FB}" srcOrd="2" destOrd="0" presId="urn:microsoft.com/office/officeart/2005/8/layout/orgChart1"/>
    <dgm:cxn modelId="{34526D49-F6AD-B747-8C38-3553D21C6598}" type="presParOf" srcId="{EBFAE3C7-E42B-5641-83A4-D219128D1ADB}" destId="{98880D1E-2841-FD4B-BF28-43C21B0C7E1C}" srcOrd="4" destOrd="0" presId="urn:microsoft.com/office/officeart/2005/8/layout/orgChart1"/>
    <dgm:cxn modelId="{9F3F011A-27E9-D54B-BD3C-6DCC5A05CCA4}" type="presParOf" srcId="{EBFAE3C7-E42B-5641-83A4-D219128D1ADB}" destId="{32C38754-306C-5B49-9173-1E44A46902D7}" srcOrd="5" destOrd="0" presId="urn:microsoft.com/office/officeart/2005/8/layout/orgChart1"/>
    <dgm:cxn modelId="{62550F31-788E-EA4F-854B-C80F454D4CC5}" type="presParOf" srcId="{32C38754-306C-5B49-9173-1E44A46902D7}" destId="{8ED0A6EF-FB61-6B4B-867D-A518BB46DB0F}" srcOrd="0" destOrd="0" presId="urn:microsoft.com/office/officeart/2005/8/layout/orgChart1"/>
    <dgm:cxn modelId="{384F6D4C-E2C6-FC4E-AC43-163EB2C2FF4D}" type="presParOf" srcId="{8ED0A6EF-FB61-6B4B-867D-A518BB46DB0F}" destId="{1D3A299F-3F41-5241-9E70-570F5B098B5C}" srcOrd="0" destOrd="0" presId="urn:microsoft.com/office/officeart/2005/8/layout/orgChart1"/>
    <dgm:cxn modelId="{9F547082-55DA-6B40-969F-9FA00D1D317B}" type="presParOf" srcId="{8ED0A6EF-FB61-6B4B-867D-A518BB46DB0F}" destId="{4D8B8F38-6CB0-9948-A639-0749C9CDA413}" srcOrd="1" destOrd="0" presId="urn:microsoft.com/office/officeart/2005/8/layout/orgChart1"/>
    <dgm:cxn modelId="{980A0368-3FCD-C546-BE82-776794E90DB2}" type="presParOf" srcId="{32C38754-306C-5B49-9173-1E44A46902D7}" destId="{68C1DE98-840D-AF47-BD6A-DDEBCEFDFE60}" srcOrd="1" destOrd="0" presId="urn:microsoft.com/office/officeart/2005/8/layout/orgChart1"/>
    <dgm:cxn modelId="{99602D5E-2759-9442-BBF5-31D0438AEF72}" type="presParOf" srcId="{32C38754-306C-5B49-9173-1E44A46902D7}" destId="{AD5FE751-F268-7145-A42A-C9C5659A4B66}" srcOrd="2" destOrd="0" presId="urn:microsoft.com/office/officeart/2005/8/layout/orgChart1"/>
    <dgm:cxn modelId="{05A81B4D-C70C-3B40-BDE6-465005BEA5C1}" type="presParOf" srcId="{FB1907C1-86CC-894B-A626-651F01051D47}" destId="{DA8E5366-F1A9-7F44-9E8B-1B1FD7C80991}" srcOrd="2" destOrd="0" presId="urn:microsoft.com/office/officeart/2005/8/layout/orgChart1"/>
    <dgm:cxn modelId="{3D1E87D4-67BE-784B-83F1-FF8F1D74C5B0}" type="presParOf" srcId="{3476F195-6457-1F4D-B42C-F6AC64B344E2}" destId="{3996B19A-E4EE-C449-9380-C6E98228154C}" srcOrd="2" destOrd="0" presId="urn:microsoft.com/office/officeart/2005/8/layout/orgChart1"/>
    <dgm:cxn modelId="{0533F71F-B2AB-504D-96F0-8AC0A051858E}" type="presParOf" srcId="{3476F195-6457-1F4D-B42C-F6AC64B344E2}" destId="{5FCE9F35-7F97-DA4F-86B5-7CCA7D08F7DB}" srcOrd="3" destOrd="0" presId="urn:microsoft.com/office/officeart/2005/8/layout/orgChart1"/>
    <dgm:cxn modelId="{182B40A7-4BA8-DA40-B465-0917CD112EA1}" type="presParOf" srcId="{5FCE9F35-7F97-DA4F-86B5-7CCA7D08F7DB}" destId="{7D4B2EEE-25CF-2E4A-A936-929967CA2F15}" srcOrd="0" destOrd="0" presId="urn:microsoft.com/office/officeart/2005/8/layout/orgChart1"/>
    <dgm:cxn modelId="{954576C7-AE85-9044-B653-7840A78F0381}" type="presParOf" srcId="{7D4B2EEE-25CF-2E4A-A936-929967CA2F15}" destId="{FE2E1DDD-D9C3-FB4C-B27F-72678E9A92DD}" srcOrd="0" destOrd="0" presId="urn:microsoft.com/office/officeart/2005/8/layout/orgChart1"/>
    <dgm:cxn modelId="{F738BE85-AFCA-2041-BA52-71F0E92E420D}" type="presParOf" srcId="{7D4B2EEE-25CF-2E4A-A936-929967CA2F15}" destId="{0E517BA1-0BB6-7641-A9C3-4876A01EF6D2}" srcOrd="1" destOrd="0" presId="urn:microsoft.com/office/officeart/2005/8/layout/orgChart1"/>
    <dgm:cxn modelId="{4D684D1D-9BE8-604E-B899-814BFFA03A51}" type="presParOf" srcId="{5FCE9F35-7F97-DA4F-86B5-7CCA7D08F7DB}" destId="{0A52E2D9-A333-254C-8C96-A6CB5D956D3E}" srcOrd="1" destOrd="0" presId="urn:microsoft.com/office/officeart/2005/8/layout/orgChart1"/>
    <dgm:cxn modelId="{517D1632-33EE-064E-B504-68F475B6DCA6}" type="presParOf" srcId="{5FCE9F35-7F97-DA4F-86B5-7CCA7D08F7DB}" destId="{9DF2ED86-4118-AE4F-B459-643C4E6AB633}" srcOrd="2" destOrd="0" presId="urn:microsoft.com/office/officeart/2005/8/layout/orgChart1"/>
    <dgm:cxn modelId="{2523DAED-0664-CA42-9EBC-81D34244D174}" type="presParOf" srcId="{5EC3E9E3-DA70-B146-8101-A5006030E5CA}" destId="{66AED805-640D-5C46-9D21-8B337A6CCE9C}" srcOrd="2" destOrd="0" presId="urn:microsoft.com/office/officeart/2005/8/layout/orgChart1"/>
    <dgm:cxn modelId="{7A2465A6-533D-BD48-8832-493ACDFC8B5F}" type="presParOf" srcId="{66AED805-640D-5C46-9D21-8B337A6CCE9C}" destId="{9E986124-F0E7-ED40-B0E5-0F1E25D0FCF7}" srcOrd="0" destOrd="0" presId="urn:microsoft.com/office/officeart/2005/8/layout/orgChart1"/>
    <dgm:cxn modelId="{D4004B08-69B7-8C44-9CEF-EFE24EBB25EB}" type="presParOf" srcId="{66AED805-640D-5C46-9D21-8B337A6CCE9C}" destId="{138B3D95-8BED-454B-9775-CD44D79D20BA}" srcOrd="1" destOrd="0" presId="urn:microsoft.com/office/officeart/2005/8/layout/orgChart1"/>
    <dgm:cxn modelId="{82BBC9D0-6C31-4147-8441-8F406171DC59}" type="presParOf" srcId="{138B3D95-8BED-454B-9775-CD44D79D20BA}" destId="{5EB8BB10-0B76-CD43-AE5D-576B037FE569}" srcOrd="0" destOrd="0" presId="urn:microsoft.com/office/officeart/2005/8/layout/orgChart1"/>
    <dgm:cxn modelId="{F888EA03-E855-0747-905C-5B008CA86D1E}" type="presParOf" srcId="{5EB8BB10-0B76-CD43-AE5D-576B037FE569}" destId="{3A3E8EFA-8A54-1749-A220-CFB93CFE1590}" srcOrd="0" destOrd="0" presId="urn:microsoft.com/office/officeart/2005/8/layout/orgChart1"/>
    <dgm:cxn modelId="{D213535C-4E25-4D4E-92C5-532112D2DC7C}" type="presParOf" srcId="{5EB8BB10-0B76-CD43-AE5D-576B037FE569}" destId="{E9277065-D023-0E41-90ED-63B930A586AC}" srcOrd="1" destOrd="0" presId="urn:microsoft.com/office/officeart/2005/8/layout/orgChart1"/>
    <dgm:cxn modelId="{656C62D6-802B-8B40-9205-CA3EFE898841}" type="presParOf" srcId="{138B3D95-8BED-454B-9775-CD44D79D20BA}" destId="{A56DAE2C-9DEA-FA4C-81F1-696D0465A3C9}" srcOrd="1" destOrd="0" presId="urn:microsoft.com/office/officeart/2005/8/layout/orgChart1"/>
    <dgm:cxn modelId="{EFBCE824-F45C-DB4A-A51B-5649DACCCFF6}" type="presParOf" srcId="{138B3D95-8BED-454B-9775-CD44D79D20BA}" destId="{FB99E962-959D-5448-B93B-E8149474D232}" srcOrd="2" destOrd="0" presId="urn:microsoft.com/office/officeart/2005/8/layout/orgChart1"/>
    <dgm:cxn modelId="{90CBFB5F-C871-CD4E-BF94-3619873E6E4B}" type="presParOf" srcId="{66AED805-640D-5C46-9D21-8B337A6CCE9C}" destId="{3C6EC470-34B6-0D46-86CE-B4488BF37EAA}" srcOrd="2" destOrd="0" presId="urn:microsoft.com/office/officeart/2005/8/layout/orgChart1"/>
    <dgm:cxn modelId="{AC45A570-BEB5-6742-8476-70A43FF81703}" type="presParOf" srcId="{66AED805-640D-5C46-9D21-8B337A6CCE9C}" destId="{FAA1F276-6684-6D4D-91F5-0A5039333452}" srcOrd="3" destOrd="0" presId="urn:microsoft.com/office/officeart/2005/8/layout/orgChart1"/>
    <dgm:cxn modelId="{9192592E-864E-CA49-AE33-A944BF4C8F90}" type="presParOf" srcId="{FAA1F276-6684-6D4D-91F5-0A5039333452}" destId="{DEA8CF53-B44C-9F42-8B54-E2BA52965005}" srcOrd="0" destOrd="0" presId="urn:microsoft.com/office/officeart/2005/8/layout/orgChart1"/>
    <dgm:cxn modelId="{8EB469C2-7D97-4E4D-B2C6-0B970D220690}" type="presParOf" srcId="{DEA8CF53-B44C-9F42-8B54-E2BA52965005}" destId="{D45A6BC4-91DB-4D4D-8D33-06BAC9D04594}" srcOrd="0" destOrd="0" presId="urn:microsoft.com/office/officeart/2005/8/layout/orgChart1"/>
    <dgm:cxn modelId="{0613954C-A192-B14C-8E3F-62E3FE1AF6EF}" type="presParOf" srcId="{DEA8CF53-B44C-9F42-8B54-E2BA52965005}" destId="{95D4B98C-E36F-244F-A13D-2B3349510A7E}" srcOrd="1" destOrd="0" presId="urn:microsoft.com/office/officeart/2005/8/layout/orgChart1"/>
    <dgm:cxn modelId="{DB59D5E7-87E7-6249-9130-12EBB44FEE82}" type="presParOf" srcId="{FAA1F276-6684-6D4D-91F5-0A5039333452}" destId="{6E6E586E-D4C8-4343-BBEB-0ECAC3CB62D5}" srcOrd="1" destOrd="0" presId="urn:microsoft.com/office/officeart/2005/8/layout/orgChart1"/>
    <dgm:cxn modelId="{7A397030-967C-0545-9E73-2EE357766D29}" type="presParOf" srcId="{FAA1F276-6684-6D4D-91F5-0A5039333452}" destId="{B9D3233F-4151-444F-9489-730567C19A6E}"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6EC470-34B6-0D46-86CE-B4488BF37EAA}">
      <dsp:nvSpPr>
        <dsp:cNvPr id="0" name=""/>
        <dsp:cNvSpPr/>
      </dsp:nvSpPr>
      <dsp:spPr>
        <a:xfrm>
          <a:off x="1162684" y="252017"/>
          <a:ext cx="91440" cy="231724"/>
        </a:xfrm>
        <a:custGeom>
          <a:avLst/>
          <a:gdLst/>
          <a:ahLst/>
          <a:cxnLst/>
          <a:rect l="0" t="0" r="0" b="0"/>
          <a:pathLst>
            <a:path>
              <a:moveTo>
                <a:pt x="45720" y="0"/>
              </a:moveTo>
              <a:lnTo>
                <a:pt x="45720" y="231724"/>
              </a:lnTo>
              <a:lnTo>
                <a:pt x="98613" y="2317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986124-F0E7-ED40-B0E5-0F1E25D0FCF7}">
      <dsp:nvSpPr>
        <dsp:cNvPr id="0" name=""/>
        <dsp:cNvSpPr/>
      </dsp:nvSpPr>
      <dsp:spPr>
        <a:xfrm>
          <a:off x="1109791" y="252017"/>
          <a:ext cx="91440" cy="231724"/>
        </a:xfrm>
        <a:custGeom>
          <a:avLst/>
          <a:gdLst/>
          <a:ahLst/>
          <a:cxnLst/>
          <a:rect l="0" t="0" r="0" b="0"/>
          <a:pathLst>
            <a:path>
              <a:moveTo>
                <a:pt x="98613" y="0"/>
              </a:moveTo>
              <a:lnTo>
                <a:pt x="98613" y="231724"/>
              </a:lnTo>
              <a:lnTo>
                <a:pt x="45720" y="23172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96B19A-E4EE-C449-9380-C6E98228154C}">
      <dsp:nvSpPr>
        <dsp:cNvPr id="0" name=""/>
        <dsp:cNvSpPr/>
      </dsp:nvSpPr>
      <dsp:spPr>
        <a:xfrm>
          <a:off x="1208405" y="252017"/>
          <a:ext cx="304767" cy="463448"/>
        </a:xfrm>
        <a:custGeom>
          <a:avLst/>
          <a:gdLst/>
          <a:ahLst/>
          <a:cxnLst/>
          <a:rect l="0" t="0" r="0" b="0"/>
          <a:pathLst>
            <a:path>
              <a:moveTo>
                <a:pt x="0" y="0"/>
              </a:moveTo>
              <a:lnTo>
                <a:pt x="0" y="410554"/>
              </a:lnTo>
              <a:lnTo>
                <a:pt x="304767" y="410554"/>
              </a:lnTo>
              <a:lnTo>
                <a:pt x="304767" y="4634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880D1E-2841-FD4B-BF28-43C21B0C7E1C}">
      <dsp:nvSpPr>
        <dsp:cNvPr id="0" name=""/>
        <dsp:cNvSpPr/>
      </dsp:nvSpPr>
      <dsp:spPr>
        <a:xfrm>
          <a:off x="656418" y="967339"/>
          <a:ext cx="91440" cy="947046"/>
        </a:xfrm>
        <a:custGeom>
          <a:avLst/>
          <a:gdLst/>
          <a:ahLst/>
          <a:cxnLst/>
          <a:rect l="0" t="0" r="0" b="0"/>
          <a:pathLst>
            <a:path>
              <a:moveTo>
                <a:pt x="45720" y="0"/>
              </a:moveTo>
              <a:lnTo>
                <a:pt x="45720" y="947046"/>
              </a:lnTo>
              <a:lnTo>
                <a:pt x="121282" y="94704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9E3E80-3E64-D145-A0E4-73D774A1457C}">
      <dsp:nvSpPr>
        <dsp:cNvPr id="0" name=""/>
        <dsp:cNvSpPr/>
      </dsp:nvSpPr>
      <dsp:spPr>
        <a:xfrm>
          <a:off x="656418" y="967339"/>
          <a:ext cx="91440" cy="589385"/>
        </a:xfrm>
        <a:custGeom>
          <a:avLst/>
          <a:gdLst/>
          <a:ahLst/>
          <a:cxnLst/>
          <a:rect l="0" t="0" r="0" b="0"/>
          <a:pathLst>
            <a:path>
              <a:moveTo>
                <a:pt x="45720" y="0"/>
              </a:moveTo>
              <a:lnTo>
                <a:pt x="45720" y="589385"/>
              </a:lnTo>
              <a:lnTo>
                <a:pt x="121282" y="5893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AEB3EA-9B5D-CC46-BEE8-F080AEB592FC}">
      <dsp:nvSpPr>
        <dsp:cNvPr id="0" name=""/>
        <dsp:cNvSpPr/>
      </dsp:nvSpPr>
      <dsp:spPr>
        <a:xfrm>
          <a:off x="656418" y="967339"/>
          <a:ext cx="91440" cy="231724"/>
        </a:xfrm>
        <a:custGeom>
          <a:avLst/>
          <a:gdLst/>
          <a:ahLst/>
          <a:cxnLst/>
          <a:rect l="0" t="0" r="0" b="0"/>
          <a:pathLst>
            <a:path>
              <a:moveTo>
                <a:pt x="45720" y="0"/>
              </a:moveTo>
              <a:lnTo>
                <a:pt x="45720" y="231724"/>
              </a:lnTo>
              <a:lnTo>
                <a:pt x="121282" y="2317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AF6472-81E4-7C41-A959-2E855F836FB9}">
      <dsp:nvSpPr>
        <dsp:cNvPr id="0" name=""/>
        <dsp:cNvSpPr/>
      </dsp:nvSpPr>
      <dsp:spPr>
        <a:xfrm>
          <a:off x="903637" y="252017"/>
          <a:ext cx="304767" cy="463448"/>
        </a:xfrm>
        <a:custGeom>
          <a:avLst/>
          <a:gdLst/>
          <a:ahLst/>
          <a:cxnLst/>
          <a:rect l="0" t="0" r="0" b="0"/>
          <a:pathLst>
            <a:path>
              <a:moveTo>
                <a:pt x="304767" y="0"/>
              </a:moveTo>
              <a:lnTo>
                <a:pt x="304767" y="410554"/>
              </a:lnTo>
              <a:lnTo>
                <a:pt x="0" y="410554"/>
              </a:lnTo>
              <a:lnTo>
                <a:pt x="0" y="46344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4B49A8-7346-6144-AE38-6129DD1284CD}">
      <dsp:nvSpPr>
        <dsp:cNvPr id="0" name=""/>
        <dsp:cNvSpPr/>
      </dsp:nvSpPr>
      <dsp:spPr>
        <a:xfrm>
          <a:off x="956531" y="143"/>
          <a:ext cx="503747" cy="2518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Chief Executive Officer</a:t>
          </a:r>
        </a:p>
      </dsp:txBody>
      <dsp:txXfrm>
        <a:off x="956531" y="143"/>
        <a:ext cx="503747" cy="251873"/>
      </dsp:txXfrm>
    </dsp:sp>
    <dsp:sp modelId="{922DC6FD-711B-0E44-8863-34BE50A8FD3A}">
      <dsp:nvSpPr>
        <dsp:cNvPr id="0" name=""/>
        <dsp:cNvSpPr/>
      </dsp:nvSpPr>
      <dsp:spPr>
        <a:xfrm>
          <a:off x="651763" y="715465"/>
          <a:ext cx="503747" cy="2518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Director of Independent Living</a:t>
          </a:r>
        </a:p>
      </dsp:txBody>
      <dsp:txXfrm>
        <a:off x="651763" y="715465"/>
        <a:ext cx="503747" cy="251873"/>
      </dsp:txXfrm>
    </dsp:sp>
    <dsp:sp modelId="{BAB9EE77-A58C-6A44-BCED-CFFF7A99E847}">
      <dsp:nvSpPr>
        <dsp:cNvPr id="0" name=""/>
        <dsp:cNvSpPr/>
      </dsp:nvSpPr>
      <dsp:spPr>
        <a:xfrm>
          <a:off x="777700" y="1073127"/>
          <a:ext cx="503747" cy="2518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Senior Support Worker</a:t>
          </a:r>
        </a:p>
      </dsp:txBody>
      <dsp:txXfrm>
        <a:off x="777700" y="1073127"/>
        <a:ext cx="503747" cy="251873"/>
      </dsp:txXfrm>
    </dsp:sp>
    <dsp:sp modelId="{3884A0C9-0345-B342-8BED-B41EDEBD0B7A}">
      <dsp:nvSpPr>
        <dsp:cNvPr id="0" name=""/>
        <dsp:cNvSpPr/>
      </dsp:nvSpPr>
      <dsp:spPr>
        <a:xfrm>
          <a:off x="777700" y="1430788"/>
          <a:ext cx="503747" cy="2518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Support Worker</a:t>
          </a:r>
        </a:p>
      </dsp:txBody>
      <dsp:txXfrm>
        <a:off x="777700" y="1430788"/>
        <a:ext cx="503747" cy="251873"/>
      </dsp:txXfrm>
    </dsp:sp>
    <dsp:sp modelId="{1D3A299F-3F41-5241-9E70-570F5B098B5C}">
      <dsp:nvSpPr>
        <dsp:cNvPr id="0" name=""/>
        <dsp:cNvSpPr/>
      </dsp:nvSpPr>
      <dsp:spPr>
        <a:xfrm>
          <a:off x="777700" y="1788449"/>
          <a:ext cx="503747" cy="2518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Independent Living Administrator</a:t>
          </a:r>
        </a:p>
      </dsp:txBody>
      <dsp:txXfrm>
        <a:off x="777700" y="1788449"/>
        <a:ext cx="503747" cy="251873"/>
      </dsp:txXfrm>
    </dsp:sp>
    <dsp:sp modelId="{FE2E1DDD-D9C3-FB4C-B27F-72678E9A92DD}">
      <dsp:nvSpPr>
        <dsp:cNvPr id="0" name=""/>
        <dsp:cNvSpPr/>
      </dsp:nvSpPr>
      <dsp:spPr>
        <a:xfrm>
          <a:off x="1261298" y="715465"/>
          <a:ext cx="503747" cy="2518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Director of Finance and Estates</a:t>
          </a:r>
        </a:p>
      </dsp:txBody>
      <dsp:txXfrm>
        <a:off x="1261298" y="715465"/>
        <a:ext cx="503747" cy="251873"/>
      </dsp:txXfrm>
    </dsp:sp>
    <dsp:sp modelId="{3A3E8EFA-8A54-1749-A220-CFB93CFE1590}">
      <dsp:nvSpPr>
        <dsp:cNvPr id="0" name=""/>
        <dsp:cNvSpPr/>
      </dsp:nvSpPr>
      <dsp:spPr>
        <a:xfrm>
          <a:off x="651763" y="357804"/>
          <a:ext cx="503747" cy="2518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Executive Assistant - Business Support </a:t>
          </a:r>
        </a:p>
      </dsp:txBody>
      <dsp:txXfrm>
        <a:off x="651763" y="357804"/>
        <a:ext cx="503747" cy="251873"/>
      </dsp:txXfrm>
    </dsp:sp>
    <dsp:sp modelId="{D45A6BC4-91DB-4D4D-8D33-06BAC9D04594}">
      <dsp:nvSpPr>
        <dsp:cNvPr id="0" name=""/>
        <dsp:cNvSpPr/>
      </dsp:nvSpPr>
      <dsp:spPr>
        <a:xfrm>
          <a:off x="1261298" y="357804"/>
          <a:ext cx="503747" cy="25187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t>Office Apprentice</a:t>
          </a:r>
        </a:p>
      </dsp:txBody>
      <dsp:txXfrm>
        <a:off x="1261298" y="357804"/>
        <a:ext cx="503747" cy="25187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2475F715</Template>
  <TotalTime>1</TotalTime>
  <Pages>7</Pages>
  <Words>1288</Words>
  <Characters>7343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Graveling</dc:creator>
  <cp:keywords/>
  <dc:description/>
  <cp:lastModifiedBy>Amanda Leeds</cp:lastModifiedBy>
  <cp:revision>3</cp:revision>
  <cp:lastPrinted>2019-07-29T11:58:00Z</cp:lastPrinted>
  <dcterms:created xsi:type="dcterms:W3CDTF">2020-01-09T15:25:00Z</dcterms:created>
  <dcterms:modified xsi:type="dcterms:W3CDTF">2020-01-09T15:26:00Z</dcterms:modified>
</cp:coreProperties>
</file>